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66C73" w14:textId="4197AF4E" w:rsidR="00D8731F" w:rsidRPr="00774E3D" w:rsidRDefault="00D8731F" w:rsidP="00F065CC">
      <w:pPr>
        <w:pStyle w:val="RPtitle"/>
        <w:rPr>
          <w:rFonts w:asciiTheme="majorHAnsi" w:hAnsiTheme="majorHAnsi"/>
        </w:rPr>
      </w:pPr>
      <w:r w:rsidRPr="00774E3D">
        <w:rPr>
          <w:rFonts w:asciiTheme="majorHAnsi" w:hAnsiTheme="majorHAnsi"/>
        </w:rPr>
        <w:t xml:space="preserve">Paper Title – </w:t>
      </w:r>
      <w:r w:rsidR="00F065CC" w:rsidRPr="00774E3D">
        <w:rPr>
          <w:rFonts w:asciiTheme="majorHAnsi" w:hAnsiTheme="majorHAnsi"/>
        </w:rPr>
        <w:t>Left</w:t>
      </w:r>
      <w:r w:rsidRPr="00774E3D">
        <w:rPr>
          <w:rFonts w:asciiTheme="majorHAnsi" w:hAnsiTheme="majorHAnsi"/>
        </w:rPr>
        <w:t xml:space="preserve">, </w:t>
      </w:r>
      <w:r w:rsidR="00F065CC" w:rsidRPr="00774E3D">
        <w:rPr>
          <w:rFonts w:asciiTheme="majorHAnsi" w:hAnsiTheme="majorHAnsi"/>
        </w:rPr>
        <w:t>Normal</w:t>
      </w:r>
      <w:r w:rsidRPr="00774E3D">
        <w:rPr>
          <w:rFonts w:asciiTheme="majorHAnsi" w:hAnsiTheme="majorHAnsi"/>
        </w:rPr>
        <w:t xml:space="preserve">, do not use abbreviations here </w:t>
      </w:r>
    </w:p>
    <w:p w14:paraId="19761D45" w14:textId="77777777" w:rsidR="00D8731F" w:rsidRPr="00774E3D" w:rsidRDefault="00D8731F" w:rsidP="00F065CC">
      <w:pPr>
        <w:pStyle w:val="RPAuthorsName"/>
        <w:rPr>
          <w:rFonts w:asciiTheme="majorHAnsi" w:hAnsiTheme="majorHAnsi"/>
          <w:color w:val="FF0000"/>
        </w:rPr>
      </w:pPr>
    </w:p>
    <w:p w14:paraId="1F722657" w14:textId="24840CEB" w:rsidR="00C66BCE" w:rsidRPr="00774E3D" w:rsidRDefault="00EE7BCF" w:rsidP="00F065CC">
      <w:pPr>
        <w:pStyle w:val="RPNameofInstitutions"/>
        <w:spacing w:line="240" w:lineRule="auto"/>
        <w:rPr>
          <w:rFonts w:asciiTheme="majorHAnsi" w:hAnsiTheme="majorHAnsi"/>
          <w:b/>
          <w:sz w:val="22"/>
          <w:szCs w:val="22"/>
        </w:rPr>
      </w:pPr>
      <w:r w:rsidRPr="00774E3D">
        <w:rPr>
          <w:rFonts w:asciiTheme="majorHAnsi" w:hAnsiTheme="majorHAnsi"/>
          <w:b/>
          <w:sz w:val="22"/>
          <w:szCs w:val="22"/>
        </w:rPr>
        <w:t>Author</w:t>
      </w:r>
      <w:r w:rsidR="00C66BCE" w:rsidRPr="00774E3D">
        <w:rPr>
          <w:rFonts w:asciiTheme="majorHAnsi" w:hAnsiTheme="majorHAnsi"/>
          <w:b/>
          <w:sz w:val="22"/>
          <w:szCs w:val="22"/>
        </w:rPr>
        <w:t>’s full name 1</w:t>
      </w:r>
    </w:p>
    <w:p w14:paraId="257CD818" w14:textId="70F69917" w:rsidR="009062B2" w:rsidRPr="00774E3D" w:rsidRDefault="00C66BCE" w:rsidP="00F065CC">
      <w:pPr>
        <w:pStyle w:val="RPNameofInstitutions"/>
        <w:spacing w:line="240" w:lineRule="auto"/>
        <w:rPr>
          <w:rFonts w:asciiTheme="majorHAnsi" w:eastAsia="Arial Unicode MS" w:hAnsiTheme="majorHAnsi" w:cs="Arial Unicode MS"/>
          <w:sz w:val="22"/>
          <w:szCs w:val="22"/>
        </w:rPr>
      </w:pPr>
      <w:r w:rsidRPr="00774E3D">
        <w:rPr>
          <w:rStyle w:val="RPNameofInstitutionsChar"/>
          <w:rFonts w:asciiTheme="majorHAnsi" w:eastAsia="Arial Unicode MS" w:hAnsiTheme="majorHAnsi" w:cs="Arial Unicode MS"/>
          <w:sz w:val="22"/>
          <w:szCs w:val="22"/>
        </w:rPr>
        <w:t>Institutional affiliation</w:t>
      </w:r>
      <w:r w:rsidR="00A551F9" w:rsidRPr="00774E3D">
        <w:rPr>
          <w:rStyle w:val="RPNameofInstitutionsChar"/>
          <w:rFonts w:asciiTheme="majorHAnsi" w:eastAsia="Arial Unicode MS" w:hAnsiTheme="majorHAnsi" w:cs="Arial Unicode MS"/>
          <w:sz w:val="22"/>
          <w:szCs w:val="22"/>
        </w:rPr>
        <w:t xml:space="preserve"> followed by single line spacing - </w:t>
      </w:r>
      <w:r w:rsidR="00287773" w:rsidRPr="00774E3D">
        <w:rPr>
          <w:rStyle w:val="RPNameofInstitutionsChar"/>
          <w:rFonts w:asciiTheme="majorHAnsi" w:eastAsia="Arial Unicode MS" w:hAnsiTheme="majorHAnsi" w:cs="Arial Unicode MS"/>
          <w:sz w:val="22"/>
          <w:szCs w:val="22"/>
        </w:rPr>
        <w:t>Department/Organization</w:t>
      </w:r>
      <w:r w:rsidR="00A551F9" w:rsidRPr="00774E3D">
        <w:rPr>
          <w:rStyle w:val="RPNameofInstitutionsChar"/>
          <w:rFonts w:asciiTheme="majorHAnsi" w:eastAsia="Arial Unicode MS" w:hAnsiTheme="majorHAnsi" w:cs="Arial Unicode MS"/>
          <w:sz w:val="22"/>
          <w:szCs w:val="22"/>
        </w:rPr>
        <w:t xml:space="preserve"> </w:t>
      </w:r>
      <w:r w:rsidR="00287773" w:rsidRPr="00774E3D">
        <w:rPr>
          <w:rStyle w:val="RPNameofInstitutionsChar"/>
          <w:rFonts w:asciiTheme="majorHAnsi" w:eastAsia="Arial Unicode MS" w:hAnsiTheme="majorHAnsi" w:cs="Arial Unicode MS"/>
          <w:sz w:val="22"/>
          <w:szCs w:val="22"/>
        </w:rPr>
        <w:t xml:space="preserve"> </w:t>
      </w:r>
    </w:p>
    <w:p w14:paraId="107B3867" w14:textId="47B7B4D6" w:rsidR="004F0DB3" w:rsidRPr="00774E3D" w:rsidRDefault="00A551F9" w:rsidP="00F065CC">
      <w:pPr>
        <w:pStyle w:val="RPNameofInstitutions"/>
        <w:spacing w:line="240" w:lineRule="auto"/>
        <w:rPr>
          <w:rFonts w:asciiTheme="majorHAnsi" w:eastAsia="Arial Unicode MS" w:hAnsiTheme="majorHAnsi" w:cs="Arial Unicode MS"/>
          <w:sz w:val="22"/>
          <w:szCs w:val="22"/>
        </w:rPr>
      </w:pPr>
      <w:r w:rsidRPr="00774E3D">
        <w:rPr>
          <w:rStyle w:val="RPNameofInstitutionsChar"/>
          <w:rFonts w:asciiTheme="majorHAnsi" w:eastAsia="Arial Unicode MS" w:hAnsiTheme="majorHAnsi" w:cs="Arial Unicode MS"/>
          <w:sz w:val="22"/>
          <w:szCs w:val="22"/>
        </w:rPr>
        <w:t>Address</w:t>
      </w:r>
    </w:p>
    <w:p w14:paraId="782AAFBD" w14:textId="18988F39" w:rsidR="00247DFE" w:rsidRPr="00774E3D" w:rsidRDefault="00A551F9" w:rsidP="00F065CC">
      <w:pPr>
        <w:pStyle w:val="RPNameofInstitutions"/>
        <w:spacing w:line="240" w:lineRule="auto"/>
        <w:rPr>
          <w:rFonts w:asciiTheme="majorHAnsi" w:eastAsia="Arial Unicode MS" w:hAnsiTheme="majorHAnsi" w:cs="Arial Unicode MS"/>
          <w:sz w:val="22"/>
          <w:szCs w:val="22"/>
        </w:rPr>
      </w:pPr>
      <w:r w:rsidRPr="00774E3D">
        <w:rPr>
          <w:rFonts w:asciiTheme="majorHAnsi" w:eastAsia="Arial Unicode MS" w:hAnsiTheme="majorHAnsi" w:cs="Arial Unicode MS"/>
          <w:sz w:val="22"/>
          <w:szCs w:val="22"/>
        </w:rPr>
        <w:t>E</w:t>
      </w:r>
      <w:r w:rsidR="003E0531">
        <w:rPr>
          <w:rFonts w:asciiTheme="majorHAnsi" w:eastAsia="Arial Unicode MS" w:hAnsiTheme="majorHAnsi" w:cs="Arial Unicode MS"/>
          <w:sz w:val="22"/>
          <w:szCs w:val="22"/>
        </w:rPr>
        <w:t>mail</w:t>
      </w:r>
    </w:p>
    <w:p w14:paraId="58F99D7C" w14:textId="18A4CAE4" w:rsidR="00D07009" w:rsidRPr="00774E3D" w:rsidRDefault="00D07009" w:rsidP="00F065CC">
      <w:pPr>
        <w:pStyle w:val="RPNameofInstitutions"/>
        <w:spacing w:line="240" w:lineRule="auto"/>
        <w:rPr>
          <w:rFonts w:asciiTheme="majorHAnsi" w:eastAsia="Arial Unicode MS" w:hAnsiTheme="majorHAnsi" w:cs="Arial Unicode MS"/>
          <w:sz w:val="22"/>
          <w:szCs w:val="22"/>
        </w:rPr>
      </w:pPr>
      <w:proofErr w:type="spellStart"/>
      <w:r w:rsidRPr="00774E3D">
        <w:rPr>
          <w:rFonts w:asciiTheme="majorHAnsi" w:eastAsia="Arial Unicode MS" w:hAnsiTheme="majorHAnsi" w:cs="Arial Unicode MS"/>
          <w:sz w:val="22"/>
          <w:szCs w:val="22"/>
        </w:rPr>
        <w:t>ORCID</w:t>
      </w:r>
      <w:proofErr w:type="spellEnd"/>
      <w:r w:rsidRPr="00774E3D">
        <w:rPr>
          <w:rFonts w:asciiTheme="majorHAnsi" w:eastAsia="Arial Unicode MS" w:hAnsiTheme="majorHAnsi" w:cs="Arial Unicode MS"/>
          <w:sz w:val="22"/>
          <w:szCs w:val="22"/>
        </w:rPr>
        <w:t xml:space="preserve"> </w:t>
      </w:r>
      <w:proofErr w:type="spellStart"/>
      <w:r w:rsidRPr="00774E3D">
        <w:rPr>
          <w:rFonts w:asciiTheme="majorHAnsi" w:eastAsia="Arial Unicode MS" w:hAnsiTheme="majorHAnsi" w:cs="Arial Unicode MS"/>
          <w:sz w:val="22"/>
          <w:szCs w:val="22"/>
        </w:rPr>
        <w:t>iD</w:t>
      </w:r>
      <w:proofErr w:type="spellEnd"/>
      <w:r w:rsidRPr="00774E3D">
        <w:rPr>
          <w:rFonts w:asciiTheme="majorHAnsi" w:eastAsia="Arial Unicode MS" w:hAnsiTheme="majorHAnsi" w:cs="Arial Unicode MS"/>
          <w:sz w:val="22"/>
          <w:szCs w:val="22"/>
        </w:rPr>
        <w:t>:</w:t>
      </w:r>
    </w:p>
    <w:p w14:paraId="687F9AEE" w14:textId="28549107" w:rsidR="004F0DB3" w:rsidRPr="00774E3D" w:rsidRDefault="004F0DB3" w:rsidP="00F065CC">
      <w:pPr>
        <w:pStyle w:val="RPNameofInstitutions"/>
        <w:spacing w:line="240" w:lineRule="auto"/>
        <w:rPr>
          <w:rFonts w:asciiTheme="majorHAnsi" w:eastAsia="Arial Unicode MS" w:hAnsiTheme="majorHAnsi" w:cs="Arial Unicode MS"/>
          <w:sz w:val="22"/>
          <w:szCs w:val="22"/>
        </w:rPr>
      </w:pPr>
      <w:r w:rsidRPr="00774E3D">
        <w:rPr>
          <w:rFonts w:asciiTheme="majorHAnsi" w:eastAsia="Arial Unicode MS" w:hAnsiTheme="majorHAnsi" w:cs="Arial Unicode MS"/>
          <w:sz w:val="22"/>
          <w:szCs w:val="22"/>
        </w:rPr>
        <w:t>Research interests</w:t>
      </w:r>
      <w:r w:rsidR="00822BC6" w:rsidRPr="00774E3D">
        <w:rPr>
          <w:rFonts w:asciiTheme="majorHAnsi" w:eastAsia="Arial Unicode MS" w:hAnsiTheme="majorHAnsi" w:cs="Arial Unicode MS"/>
          <w:sz w:val="22"/>
          <w:szCs w:val="22"/>
        </w:rPr>
        <w:t xml:space="preserve">: </w:t>
      </w:r>
    </w:p>
    <w:p w14:paraId="37B7DA88" w14:textId="77777777" w:rsidR="00C66BCE" w:rsidRPr="00774E3D" w:rsidRDefault="00C66BCE" w:rsidP="00F065CC">
      <w:pPr>
        <w:pStyle w:val="RPNameofInstitutions"/>
        <w:spacing w:line="240" w:lineRule="auto"/>
        <w:rPr>
          <w:rFonts w:asciiTheme="majorHAnsi" w:eastAsia="Arial Unicode MS" w:hAnsiTheme="majorHAnsi" w:cs="Arial Unicode MS"/>
          <w:sz w:val="22"/>
          <w:szCs w:val="22"/>
        </w:rPr>
      </w:pPr>
    </w:p>
    <w:p w14:paraId="028805FB" w14:textId="1295DD2A" w:rsidR="00C66BCE" w:rsidRPr="00774E3D" w:rsidRDefault="00C66BCE" w:rsidP="00C66BCE">
      <w:pPr>
        <w:pStyle w:val="RPNameofInstitutions"/>
        <w:spacing w:line="240" w:lineRule="auto"/>
        <w:rPr>
          <w:rFonts w:asciiTheme="majorHAnsi" w:hAnsiTheme="majorHAnsi"/>
          <w:b/>
          <w:sz w:val="22"/>
          <w:szCs w:val="22"/>
        </w:rPr>
      </w:pPr>
      <w:r w:rsidRPr="00774E3D">
        <w:rPr>
          <w:rFonts w:asciiTheme="majorHAnsi" w:hAnsiTheme="majorHAnsi"/>
          <w:b/>
          <w:sz w:val="22"/>
          <w:szCs w:val="22"/>
        </w:rPr>
        <w:t>Author’s full name 2</w:t>
      </w:r>
      <w:r w:rsidR="00A27A09" w:rsidRPr="00774E3D">
        <w:rPr>
          <w:rFonts w:asciiTheme="majorHAnsi" w:hAnsiTheme="majorHAnsi"/>
          <w:b/>
          <w:sz w:val="22"/>
          <w:szCs w:val="22"/>
        </w:rPr>
        <w:t xml:space="preserve"> (delete if not applicable)</w:t>
      </w:r>
      <w:r w:rsidR="00952088" w:rsidRPr="00774E3D">
        <w:rPr>
          <w:rFonts w:asciiTheme="majorHAnsi" w:hAnsiTheme="majorHAnsi"/>
          <w:b/>
          <w:sz w:val="22"/>
          <w:szCs w:val="22"/>
        </w:rPr>
        <w:t xml:space="preserve"> </w:t>
      </w:r>
    </w:p>
    <w:p w14:paraId="5131B059" w14:textId="77777777" w:rsidR="00680096" w:rsidRPr="00774E3D" w:rsidRDefault="00680096" w:rsidP="00680096">
      <w:pPr>
        <w:pStyle w:val="RPNameofInstitutions"/>
        <w:spacing w:line="240" w:lineRule="auto"/>
        <w:rPr>
          <w:rFonts w:asciiTheme="majorHAnsi" w:eastAsia="Arial Unicode MS" w:hAnsiTheme="majorHAnsi" w:cs="Arial Unicode MS"/>
          <w:sz w:val="22"/>
          <w:szCs w:val="22"/>
        </w:rPr>
      </w:pPr>
      <w:r w:rsidRPr="00774E3D">
        <w:rPr>
          <w:rStyle w:val="RPNameofInstitutionsChar"/>
          <w:rFonts w:asciiTheme="majorHAnsi" w:eastAsia="Arial Unicode MS" w:hAnsiTheme="majorHAnsi" w:cs="Arial Unicode MS"/>
          <w:sz w:val="22"/>
          <w:szCs w:val="22"/>
        </w:rPr>
        <w:t xml:space="preserve">Institutional affiliation followed by single line spacing - Department/Organization  </w:t>
      </w:r>
    </w:p>
    <w:p w14:paraId="443917A8" w14:textId="16819FF6" w:rsidR="007C2362" w:rsidRPr="00774E3D" w:rsidRDefault="007C2362" w:rsidP="007C2362">
      <w:pPr>
        <w:pStyle w:val="RPNameofInstitutions"/>
        <w:spacing w:line="240" w:lineRule="auto"/>
        <w:rPr>
          <w:rFonts w:asciiTheme="majorHAnsi" w:eastAsia="Arial Unicode MS" w:hAnsiTheme="majorHAnsi" w:cs="Arial Unicode MS"/>
          <w:sz w:val="22"/>
          <w:szCs w:val="22"/>
        </w:rPr>
      </w:pPr>
      <w:r w:rsidRPr="00774E3D">
        <w:rPr>
          <w:rFonts w:asciiTheme="majorHAnsi" w:eastAsia="Arial Unicode MS" w:hAnsiTheme="majorHAnsi" w:cs="Arial Unicode MS"/>
          <w:sz w:val="22"/>
          <w:szCs w:val="22"/>
        </w:rPr>
        <w:t xml:space="preserve">Address </w:t>
      </w:r>
      <w:r w:rsidR="00680096" w:rsidRPr="00774E3D">
        <w:rPr>
          <w:rFonts w:asciiTheme="majorHAnsi" w:eastAsia="Arial Unicode MS" w:hAnsiTheme="majorHAnsi" w:cs="Arial Unicode MS"/>
          <w:sz w:val="22"/>
          <w:szCs w:val="22"/>
        </w:rPr>
        <w:t xml:space="preserve"> </w:t>
      </w:r>
    </w:p>
    <w:p w14:paraId="56559B89" w14:textId="048F57BB" w:rsidR="00680096" w:rsidRPr="00774E3D" w:rsidRDefault="003E0531" w:rsidP="00680096">
      <w:pPr>
        <w:pStyle w:val="RPNameofInstitutions"/>
        <w:spacing w:line="240" w:lineRule="auto"/>
        <w:rPr>
          <w:rFonts w:asciiTheme="majorHAnsi" w:eastAsia="Arial Unicode MS" w:hAnsiTheme="majorHAnsi" w:cs="Arial Unicode MS"/>
          <w:sz w:val="22"/>
          <w:szCs w:val="22"/>
        </w:rPr>
      </w:pPr>
      <w:r>
        <w:rPr>
          <w:rFonts w:asciiTheme="majorHAnsi" w:eastAsia="Arial Unicode MS" w:hAnsiTheme="majorHAnsi" w:cs="Arial Unicode MS"/>
          <w:sz w:val="22"/>
          <w:szCs w:val="22"/>
        </w:rPr>
        <w:t>Email</w:t>
      </w:r>
      <w:r w:rsidR="00680096" w:rsidRPr="00774E3D">
        <w:rPr>
          <w:rFonts w:asciiTheme="majorHAnsi" w:eastAsia="Arial Unicode MS" w:hAnsiTheme="majorHAnsi" w:cs="Arial Unicode MS"/>
          <w:sz w:val="22"/>
          <w:szCs w:val="22"/>
        </w:rPr>
        <w:t xml:space="preserve"> </w:t>
      </w:r>
    </w:p>
    <w:p w14:paraId="7DA1EED1" w14:textId="77777777" w:rsidR="007C2362" w:rsidRPr="00774E3D" w:rsidRDefault="007C2362" w:rsidP="007C2362">
      <w:pPr>
        <w:pStyle w:val="RPNameofInstitutions"/>
        <w:spacing w:line="240" w:lineRule="auto"/>
        <w:rPr>
          <w:rFonts w:asciiTheme="majorHAnsi" w:eastAsia="Arial Unicode MS" w:hAnsiTheme="majorHAnsi" w:cs="Arial Unicode MS"/>
          <w:sz w:val="22"/>
          <w:szCs w:val="22"/>
        </w:rPr>
      </w:pPr>
      <w:proofErr w:type="spellStart"/>
      <w:r w:rsidRPr="00774E3D">
        <w:rPr>
          <w:rFonts w:asciiTheme="majorHAnsi" w:eastAsia="Arial Unicode MS" w:hAnsiTheme="majorHAnsi" w:cs="Arial Unicode MS"/>
          <w:sz w:val="22"/>
          <w:szCs w:val="22"/>
        </w:rPr>
        <w:t>ORCID</w:t>
      </w:r>
      <w:proofErr w:type="spellEnd"/>
      <w:r w:rsidRPr="00774E3D">
        <w:rPr>
          <w:rFonts w:asciiTheme="majorHAnsi" w:eastAsia="Arial Unicode MS" w:hAnsiTheme="majorHAnsi" w:cs="Arial Unicode MS"/>
          <w:sz w:val="22"/>
          <w:szCs w:val="22"/>
        </w:rPr>
        <w:t xml:space="preserve"> </w:t>
      </w:r>
      <w:proofErr w:type="spellStart"/>
      <w:r w:rsidRPr="00774E3D">
        <w:rPr>
          <w:rFonts w:asciiTheme="majorHAnsi" w:eastAsia="Arial Unicode MS" w:hAnsiTheme="majorHAnsi" w:cs="Arial Unicode MS"/>
          <w:sz w:val="22"/>
          <w:szCs w:val="22"/>
        </w:rPr>
        <w:t>iD</w:t>
      </w:r>
      <w:proofErr w:type="spellEnd"/>
      <w:r w:rsidRPr="00774E3D">
        <w:rPr>
          <w:rFonts w:asciiTheme="majorHAnsi" w:eastAsia="Arial Unicode MS" w:hAnsiTheme="majorHAnsi" w:cs="Arial Unicode MS"/>
          <w:sz w:val="22"/>
          <w:szCs w:val="22"/>
        </w:rPr>
        <w:t>:</w:t>
      </w:r>
    </w:p>
    <w:p w14:paraId="4853C6C7" w14:textId="77777777" w:rsidR="007C2362" w:rsidRPr="00774E3D" w:rsidRDefault="007C2362" w:rsidP="007C2362">
      <w:pPr>
        <w:pStyle w:val="RPNameofInstitutions"/>
        <w:spacing w:line="240" w:lineRule="auto"/>
        <w:rPr>
          <w:rFonts w:asciiTheme="majorHAnsi" w:eastAsia="Arial Unicode MS" w:hAnsiTheme="majorHAnsi" w:cs="Arial Unicode MS"/>
          <w:sz w:val="22"/>
          <w:szCs w:val="22"/>
        </w:rPr>
      </w:pPr>
      <w:r w:rsidRPr="00774E3D">
        <w:rPr>
          <w:rFonts w:asciiTheme="majorHAnsi" w:eastAsia="Arial Unicode MS" w:hAnsiTheme="majorHAnsi" w:cs="Arial Unicode MS"/>
          <w:sz w:val="22"/>
          <w:szCs w:val="22"/>
        </w:rPr>
        <w:t xml:space="preserve">Research interests: </w:t>
      </w:r>
    </w:p>
    <w:p w14:paraId="234754AC" w14:textId="77777777" w:rsidR="00C66BCE" w:rsidRPr="00774E3D" w:rsidRDefault="00C66BCE" w:rsidP="00F065CC">
      <w:pPr>
        <w:pStyle w:val="RPNameofInstitutions"/>
        <w:spacing w:line="240" w:lineRule="auto"/>
        <w:rPr>
          <w:rFonts w:asciiTheme="majorHAnsi" w:eastAsia="Arial Unicode MS" w:hAnsiTheme="majorHAnsi" w:cs="Arial Unicode MS"/>
          <w:color w:val="FF0000"/>
          <w:sz w:val="22"/>
          <w:szCs w:val="22"/>
        </w:rPr>
      </w:pPr>
    </w:p>
    <w:p w14:paraId="2731472C" w14:textId="77777777" w:rsidR="00120773" w:rsidRPr="00F56E96" w:rsidRDefault="00120773" w:rsidP="00120773">
      <w:pPr>
        <w:pStyle w:val="RPSummary"/>
        <w:tabs>
          <w:tab w:val="left" w:pos="8789"/>
          <w:tab w:val="left" w:leader="underscore" w:pos="8845"/>
        </w:tabs>
        <w:ind w:left="0" w:firstLine="0"/>
        <w:rPr>
          <w:rFonts w:asciiTheme="majorHAnsi" w:hAnsiTheme="majorHAnsi"/>
          <w:i w:val="0"/>
          <w:sz w:val="22"/>
          <w:szCs w:val="22"/>
        </w:rPr>
      </w:pPr>
      <w:r w:rsidRPr="00F56E96">
        <w:rPr>
          <w:rFonts w:asciiTheme="majorHAnsi" w:hAnsiTheme="majorHAnsi"/>
          <w:b/>
          <w:i w:val="0"/>
          <w:sz w:val="22"/>
          <w:szCs w:val="22"/>
        </w:rPr>
        <w:t>Abstract.</w:t>
      </w:r>
      <w:r w:rsidRPr="00F56E96">
        <w:rPr>
          <w:rFonts w:asciiTheme="majorHAnsi" w:hAnsiTheme="majorHAnsi"/>
          <w:i w:val="0"/>
          <w:sz w:val="22"/>
          <w:szCs w:val="22"/>
        </w:rPr>
        <w:t xml:space="preserve"> Limit of 1,000–1,200 characters. Justified, Lower case. </w:t>
      </w:r>
    </w:p>
    <w:p w14:paraId="28843961" w14:textId="77777777" w:rsidR="00120773" w:rsidRPr="00F56E96" w:rsidRDefault="00120773" w:rsidP="00120773">
      <w:pPr>
        <w:pStyle w:val="RPSummary"/>
        <w:tabs>
          <w:tab w:val="left" w:pos="8789"/>
          <w:tab w:val="left" w:leader="underscore" w:pos="8845"/>
        </w:tabs>
        <w:ind w:left="0" w:right="49" w:firstLine="0"/>
        <w:rPr>
          <w:rFonts w:asciiTheme="majorHAnsi" w:hAnsiTheme="majorHAnsi"/>
          <w:i w:val="0"/>
          <w:sz w:val="22"/>
          <w:szCs w:val="22"/>
        </w:rPr>
      </w:pPr>
      <w:r w:rsidRPr="00F56E96">
        <w:rPr>
          <w:rFonts w:asciiTheme="majorHAnsi" w:hAnsiTheme="majorHAnsi"/>
          <w:b/>
          <w:i w:val="0"/>
          <w:sz w:val="22"/>
          <w:szCs w:val="22"/>
        </w:rPr>
        <w:t>Keywords:</w:t>
      </w:r>
      <w:r w:rsidRPr="00F56E96">
        <w:rPr>
          <w:rFonts w:asciiTheme="majorHAnsi" w:hAnsiTheme="majorHAnsi"/>
          <w:i w:val="0"/>
          <w:sz w:val="22"/>
          <w:szCs w:val="22"/>
        </w:rPr>
        <w:t xml:space="preserve"> </w:t>
      </w:r>
      <w:r w:rsidRPr="001C51E2">
        <w:rPr>
          <w:rFonts w:asciiTheme="majorHAnsi" w:hAnsiTheme="majorHAnsi"/>
          <w:i w:val="0"/>
          <w:sz w:val="22"/>
          <w:szCs w:val="22"/>
        </w:rPr>
        <w:t>up to 5 keywords or descriptors that clearly describe the subject matter of the article</w:t>
      </w:r>
      <w:r w:rsidRPr="00F56E96">
        <w:rPr>
          <w:rFonts w:asciiTheme="majorHAnsi" w:hAnsiTheme="majorHAnsi"/>
          <w:i w:val="0"/>
          <w:sz w:val="22"/>
          <w:szCs w:val="22"/>
        </w:rPr>
        <w:t xml:space="preserve">. </w:t>
      </w:r>
      <w:r w:rsidRPr="00F56E96">
        <w:rPr>
          <w:rFonts w:asciiTheme="majorHAnsi" w:hAnsiTheme="majorHAnsi" w:cs="Calibri"/>
          <w:i w:val="0"/>
          <w:color w:val="000000"/>
          <w:sz w:val="22"/>
          <w:szCs w:val="22"/>
          <w:shd w:val="clear" w:color="auto" w:fill="FFFFFF"/>
        </w:rPr>
        <w:t>No quotations within keyword</w:t>
      </w:r>
      <w:r>
        <w:rPr>
          <w:rFonts w:asciiTheme="majorHAnsi" w:hAnsiTheme="majorHAnsi" w:cs="Calibri"/>
          <w:i w:val="0"/>
          <w:color w:val="000000"/>
          <w:sz w:val="22"/>
          <w:szCs w:val="22"/>
          <w:shd w:val="clear" w:color="auto" w:fill="FFFFFF"/>
        </w:rPr>
        <w:t xml:space="preserve">. </w:t>
      </w:r>
      <w:r w:rsidRPr="00F56E96">
        <w:rPr>
          <w:rFonts w:asciiTheme="majorHAnsi" w:hAnsiTheme="majorHAnsi" w:cs="Calibri"/>
          <w:i w:val="0"/>
          <w:color w:val="000000"/>
          <w:sz w:val="22"/>
          <w:szCs w:val="22"/>
          <w:shd w:val="clear" w:color="auto" w:fill="FFFFFF"/>
        </w:rPr>
        <w:t>Please separate keywords with semicolon, not by comma.</w:t>
      </w:r>
    </w:p>
    <w:p w14:paraId="4FE33338" w14:textId="1AFB39E8" w:rsidR="00C514E4" w:rsidRPr="00774E3D" w:rsidRDefault="00C514E4" w:rsidP="00D8731F">
      <w:pPr>
        <w:pStyle w:val="RPSummary"/>
        <w:ind w:left="0" w:firstLine="0"/>
        <w:rPr>
          <w:rFonts w:asciiTheme="majorHAnsi" w:hAnsiTheme="majorHAnsi"/>
          <w:i w:val="0"/>
          <w:sz w:val="16"/>
          <w:szCs w:val="16"/>
        </w:rPr>
      </w:pPr>
    </w:p>
    <w:p w14:paraId="32E9300E" w14:textId="4FCDA618" w:rsidR="00C514E4" w:rsidRPr="00774E3D" w:rsidRDefault="00C514E4" w:rsidP="00C514E4">
      <w:pPr>
        <w:rPr>
          <w:rFonts w:asciiTheme="majorHAnsi" w:hAnsiTheme="majorHAnsi"/>
          <w:color w:val="595959" w:themeColor="text1" w:themeTint="A6"/>
          <w:sz w:val="21"/>
          <w:szCs w:val="21"/>
        </w:rPr>
      </w:pPr>
      <w:r w:rsidRPr="00774E3D">
        <w:rPr>
          <w:rFonts w:asciiTheme="majorHAnsi" w:hAnsiTheme="majorHAnsi"/>
          <w:color w:val="595959" w:themeColor="text1" w:themeTint="A6"/>
          <w:sz w:val="21"/>
          <w:szCs w:val="21"/>
        </w:rPr>
        <w:t xml:space="preserve">[Note: </w:t>
      </w:r>
      <w:r w:rsidR="007C2362" w:rsidRPr="00774E3D">
        <w:rPr>
          <w:rFonts w:asciiTheme="majorHAnsi" w:hAnsiTheme="majorHAnsi"/>
          <w:color w:val="595959" w:themeColor="text1" w:themeTint="A6"/>
          <w:sz w:val="21"/>
          <w:szCs w:val="21"/>
        </w:rPr>
        <w:t>U</w:t>
      </w:r>
      <w:r w:rsidRPr="00774E3D">
        <w:rPr>
          <w:rFonts w:asciiTheme="majorHAnsi" w:hAnsiTheme="majorHAnsi"/>
          <w:color w:val="595959" w:themeColor="text1" w:themeTint="A6"/>
          <w:sz w:val="21"/>
          <w:szCs w:val="21"/>
        </w:rPr>
        <w:t>se Unicode (</w:t>
      </w:r>
      <w:proofErr w:type="spellStart"/>
      <w:r w:rsidRPr="00774E3D">
        <w:rPr>
          <w:rFonts w:asciiTheme="majorHAnsi" w:hAnsiTheme="majorHAnsi"/>
          <w:color w:val="595959" w:themeColor="text1" w:themeTint="A6"/>
          <w:sz w:val="21"/>
          <w:szCs w:val="21"/>
        </w:rPr>
        <w:t>UTF</w:t>
      </w:r>
      <w:proofErr w:type="spellEnd"/>
      <w:r w:rsidRPr="00774E3D">
        <w:rPr>
          <w:rFonts w:asciiTheme="majorHAnsi" w:hAnsiTheme="majorHAnsi"/>
          <w:color w:val="595959" w:themeColor="text1" w:themeTint="A6"/>
          <w:sz w:val="21"/>
          <w:szCs w:val="21"/>
        </w:rPr>
        <w:t>-8) fonts for the article.]</w:t>
      </w:r>
    </w:p>
    <w:p w14:paraId="3EE8057E" w14:textId="2BEE5F0D" w:rsidR="005741DD" w:rsidRPr="00774E3D" w:rsidRDefault="00DF75EE" w:rsidP="00F065CC">
      <w:pPr>
        <w:pStyle w:val="RPHeading1"/>
        <w:rPr>
          <w:rFonts w:asciiTheme="majorHAnsi" w:hAnsiTheme="majorHAnsi"/>
        </w:rPr>
      </w:pPr>
      <w:r w:rsidRPr="00774E3D">
        <w:rPr>
          <w:rStyle w:val="RPHeading1Char"/>
          <w:rFonts w:asciiTheme="majorHAnsi" w:hAnsiTheme="majorHAnsi"/>
          <w:b/>
          <w:bCs/>
          <w:kern w:val="0"/>
        </w:rPr>
        <w:t xml:space="preserve">Introduction. </w:t>
      </w:r>
      <w:r w:rsidR="004709FA" w:rsidRPr="00774E3D">
        <w:rPr>
          <w:rStyle w:val="RPHeading1Char"/>
          <w:rFonts w:asciiTheme="majorHAnsi" w:hAnsiTheme="majorHAnsi"/>
          <w:b/>
          <w:bCs/>
          <w:kern w:val="0"/>
        </w:rPr>
        <w:t xml:space="preserve">Heading </w:t>
      </w:r>
      <w:r w:rsidR="00260720" w:rsidRPr="00774E3D">
        <w:rPr>
          <w:rStyle w:val="RPHeading1Char"/>
          <w:rFonts w:asciiTheme="majorHAnsi" w:hAnsiTheme="majorHAnsi"/>
          <w:b/>
          <w:bCs/>
          <w:kern w:val="0"/>
        </w:rPr>
        <w:t>L</w:t>
      </w:r>
      <w:r w:rsidR="004709FA" w:rsidRPr="00774E3D">
        <w:rPr>
          <w:rStyle w:val="RPHeading1Char"/>
          <w:rFonts w:asciiTheme="majorHAnsi" w:hAnsiTheme="majorHAnsi"/>
          <w:b/>
          <w:bCs/>
          <w:kern w:val="0"/>
        </w:rPr>
        <w:t>evel 1</w:t>
      </w:r>
    </w:p>
    <w:p w14:paraId="66277DED" w14:textId="77777777" w:rsidR="005741DD" w:rsidRPr="00774E3D" w:rsidRDefault="005741DD">
      <w:pPr>
        <w:tabs>
          <w:tab w:val="left" w:pos="360"/>
        </w:tabs>
        <w:jc w:val="both"/>
        <w:rPr>
          <w:rFonts w:asciiTheme="majorHAnsi" w:hAnsiTheme="majorHAnsi" w:cs="Times New Roman"/>
          <w:sz w:val="16"/>
          <w:szCs w:val="16"/>
        </w:rPr>
      </w:pPr>
    </w:p>
    <w:p w14:paraId="595C0E31" w14:textId="2CA2E117" w:rsidR="00FE11CD" w:rsidRPr="00774E3D" w:rsidRDefault="00F75A49" w:rsidP="006D259A">
      <w:pPr>
        <w:pStyle w:val="RPNormal"/>
        <w:ind w:firstLine="284"/>
        <w:rPr>
          <w:rFonts w:asciiTheme="majorHAnsi" w:hAnsiTheme="majorHAnsi"/>
          <w:szCs w:val="21"/>
        </w:rPr>
      </w:pPr>
      <w:r w:rsidRPr="00774E3D">
        <w:rPr>
          <w:rFonts w:asciiTheme="majorHAnsi" w:hAnsiTheme="majorHAnsi"/>
          <w:szCs w:val="21"/>
        </w:rPr>
        <w:t xml:space="preserve">Introduction of the article shall formulate research aim and </w:t>
      </w:r>
      <w:r w:rsidR="001F54BA" w:rsidRPr="00774E3D">
        <w:rPr>
          <w:rFonts w:asciiTheme="majorHAnsi" w:hAnsiTheme="majorHAnsi"/>
          <w:szCs w:val="21"/>
        </w:rPr>
        <w:t>objectives</w:t>
      </w:r>
      <w:r w:rsidRPr="00774E3D">
        <w:rPr>
          <w:rFonts w:asciiTheme="majorHAnsi" w:hAnsiTheme="majorHAnsi"/>
          <w:szCs w:val="21"/>
        </w:rPr>
        <w:t xml:space="preserve">, define research object, indicate the extent of research on the subject, research methods, relevance and (or) novelty. </w:t>
      </w:r>
      <w:r w:rsidR="004709FA" w:rsidRPr="00774E3D">
        <w:rPr>
          <w:rFonts w:asciiTheme="majorHAnsi" w:hAnsiTheme="majorHAnsi"/>
          <w:szCs w:val="21"/>
        </w:rPr>
        <w:t>Body Text</w:t>
      </w:r>
      <w:r w:rsidR="00A24DAD">
        <w:rPr>
          <w:rFonts w:asciiTheme="majorHAnsi" w:hAnsiTheme="majorHAnsi"/>
          <w:szCs w:val="21"/>
        </w:rPr>
        <w:t>.</w:t>
      </w:r>
      <w:r w:rsidR="0059563F" w:rsidRPr="00774E3D">
        <w:rPr>
          <w:rFonts w:asciiTheme="majorHAnsi" w:hAnsiTheme="majorHAnsi"/>
          <w:szCs w:val="21"/>
        </w:rPr>
        <w:t xml:space="preserve"> No gap between paragraphs.</w:t>
      </w:r>
      <w:r w:rsidR="006D259A" w:rsidRPr="00774E3D">
        <w:rPr>
          <w:rFonts w:asciiTheme="majorHAnsi" w:hAnsiTheme="majorHAnsi"/>
          <w:szCs w:val="21"/>
        </w:rPr>
        <w:t xml:space="preserve"> </w:t>
      </w:r>
      <w:r w:rsidR="00260720" w:rsidRPr="00774E3D">
        <w:rPr>
          <w:rFonts w:asciiTheme="majorHAnsi" w:hAnsiTheme="majorHAnsi"/>
          <w:szCs w:val="21"/>
        </w:rPr>
        <w:t>One blank line</w:t>
      </w:r>
      <w:r w:rsidR="00FE11CD" w:rsidRPr="00774E3D">
        <w:rPr>
          <w:rFonts w:asciiTheme="majorHAnsi" w:hAnsiTheme="majorHAnsi"/>
          <w:szCs w:val="21"/>
        </w:rPr>
        <w:t xml:space="preserve"> before subsequent Level one headings.</w:t>
      </w:r>
    </w:p>
    <w:p w14:paraId="54904381" w14:textId="787E6DE0" w:rsidR="001210BE" w:rsidRPr="00774E3D" w:rsidRDefault="001210BE" w:rsidP="006204EF">
      <w:pPr>
        <w:pStyle w:val="RPHeading12"/>
        <w:rPr>
          <w:rFonts w:asciiTheme="majorHAnsi" w:hAnsiTheme="majorHAnsi"/>
        </w:rPr>
      </w:pPr>
      <w:r w:rsidRPr="00774E3D">
        <w:rPr>
          <w:rFonts w:asciiTheme="majorHAnsi" w:hAnsiTheme="majorHAnsi"/>
        </w:rPr>
        <w:t xml:space="preserve">Heading </w:t>
      </w:r>
      <w:r w:rsidR="00260720" w:rsidRPr="00774E3D">
        <w:rPr>
          <w:rFonts w:asciiTheme="majorHAnsi" w:hAnsiTheme="majorHAnsi"/>
        </w:rPr>
        <w:t>L</w:t>
      </w:r>
      <w:r w:rsidRPr="00774E3D">
        <w:rPr>
          <w:rFonts w:asciiTheme="majorHAnsi" w:hAnsiTheme="majorHAnsi"/>
        </w:rPr>
        <w:t xml:space="preserve">evel </w:t>
      </w:r>
      <w:r w:rsidR="00F63F5F" w:rsidRPr="00774E3D">
        <w:rPr>
          <w:rFonts w:asciiTheme="majorHAnsi" w:hAnsiTheme="majorHAnsi"/>
        </w:rPr>
        <w:t>1</w:t>
      </w:r>
      <w:r w:rsidRPr="00774E3D">
        <w:rPr>
          <w:rFonts w:asciiTheme="majorHAnsi" w:hAnsiTheme="majorHAnsi"/>
        </w:rPr>
        <w:t xml:space="preserve"> </w:t>
      </w:r>
    </w:p>
    <w:p w14:paraId="3B607009" w14:textId="0724E118" w:rsidR="00DF75EE" w:rsidRPr="00774E3D" w:rsidRDefault="00016937" w:rsidP="006204EF">
      <w:pPr>
        <w:pStyle w:val="RPNormal"/>
        <w:rPr>
          <w:rFonts w:asciiTheme="majorHAnsi" w:hAnsiTheme="majorHAnsi"/>
        </w:rPr>
      </w:pPr>
      <w:r w:rsidRPr="00774E3D">
        <w:rPr>
          <w:rStyle w:val="RPNormalChar"/>
          <w:rFonts w:asciiTheme="majorHAnsi" w:hAnsiTheme="majorHAnsi" w:cs="Times New Roman"/>
        </w:rPr>
        <w:t>The main body of the article is dedicated to the presentation of research conducted by the author(s). The research material should be divided into smaller parts. Each subdivision should have a subheading.</w:t>
      </w:r>
      <w:r w:rsidR="00DF75EE" w:rsidRPr="00774E3D">
        <w:rPr>
          <w:rStyle w:val="RPNormalChar"/>
          <w:rFonts w:asciiTheme="majorHAnsi" w:hAnsiTheme="majorHAnsi" w:cs="Times New Roman"/>
        </w:rPr>
        <w:t xml:space="preserve"> </w:t>
      </w:r>
    </w:p>
    <w:p w14:paraId="7055DF66" w14:textId="71DE70CC" w:rsidR="00FE11CD" w:rsidRPr="00774E3D" w:rsidRDefault="00E6295E" w:rsidP="006204EF">
      <w:pPr>
        <w:pStyle w:val="RPHeading2"/>
        <w:rPr>
          <w:rFonts w:asciiTheme="majorHAnsi" w:hAnsiTheme="majorHAnsi"/>
        </w:rPr>
      </w:pPr>
      <w:r w:rsidRPr="00774E3D">
        <w:rPr>
          <w:rFonts w:asciiTheme="majorHAnsi" w:hAnsiTheme="majorHAnsi"/>
        </w:rPr>
        <w:lastRenderedPageBreak/>
        <w:t xml:space="preserve">1.1 </w:t>
      </w:r>
      <w:r w:rsidR="00FE11CD" w:rsidRPr="00774E3D">
        <w:rPr>
          <w:rFonts w:asciiTheme="majorHAnsi" w:hAnsiTheme="majorHAnsi"/>
        </w:rPr>
        <w:t xml:space="preserve">Heading </w:t>
      </w:r>
      <w:r w:rsidR="00260720" w:rsidRPr="00774E3D">
        <w:rPr>
          <w:rFonts w:asciiTheme="majorHAnsi" w:hAnsiTheme="majorHAnsi"/>
        </w:rPr>
        <w:t>L</w:t>
      </w:r>
      <w:r w:rsidR="00FE11CD" w:rsidRPr="00774E3D">
        <w:rPr>
          <w:rFonts w:asciiTheme="majorHAnsi" w:hAnsiTheme="majorHAnsi"/>
        </w:rPr>
        <w:t xml:space="preserve">evel </w:t>
      </w:r>
      <w:r w:rsidRPr="00774E3D">
        <w:rPr>
          <w:rFonts w:asciiTheme="majorHAnsi" w:hAnsiTheme="majorHAnsi"/>
        </w:rPr>
        <w:t>2</w:t>
      </w:r>
    </w:p>
    <w:p w14:paraId="69A28E1E" w14:textId="5C395C57" w:rsidR="006D259A" w:rsidRPr="00774E3D" w:rsidRDefault="006D259A" w:rsidP="006D259A">
      <w:pPr>
        <w:pStyle w:val="RPNormal"/>
        <w:ind w:firstLine="284"/>
        <w:rPr>
          <w:rFonts w:asciiTheme="majorHAnsi" w:hAnsiTheme="majorHAnsi"/>
        </w:rPr>
      </w:pPr>
      <w:r w:rsidRPr="00774E3D">
        <w:rPr>
          <w:rFonts w:asciiTheme="majorHAnsi" w:hAnsiTheme="majorHAnsi"/>
        </w:rPr>
        <w:t>Citations in the text are referred to in the text by giving the author’s surname, the year of publication and the page numbers, e.g., As Harvey (1992</w:t>
      </w:r>
      <w:r w:rsidR="009B362E" w:rsidRPr="00774E3D">
        <w:rPr>
          <w:rFonts w:asciiTheme="majorHAnsi" w:hAnsiTheme="majorHAnsi"/>
        </w:rPr>
        <w:t>, p.</w:t>
      </w:r>
      <w:r w:rsidRPr="00774E3D">
        <w:rPr>
          <w:rFonts w:asciiTheme="majorHAnsi" w:hAnsiTheme="majorHAnsi"/>
        </w:rPr>
        <w:t xml:space="preserve"> 21) said, </w:t>
      </w:r>
      <w:r w:rsidR="00DE4DD7" w:rsidRPr="00774E3D">
        <w:rPr>
          <w:rFonts w:asciiTheme="majorHAnsi" w:hAnsiTheme="majorHAnsi"/>
        </w:rPr>
        <w:t>“</w:t>
      </w:r>
      <w:proofErr w:type="gramStart"/>
      <w:r w:rsidRPr="00774E3D">
        <w:rPr>
          <w:rFonts w:asciiTheme="majorHAnsi" w:hAnsiTheme="majorHAnsi"/>
        </w:rPr>
        <w:t>good</w:t>
      </w:r>
      <w:proofErr w:type="gramEnd"/>
      <w:r w:rsidRPr="00774E3D">
        <w:rPr>
          <w:rFonts w:asciiTheme="majorHAnsi" w:hAnsiTheme="majorHAnsi"/>
        </w:rPr>
        <w:t xml:space="preserve"> practices must be taught</w:t>
      </w:r>
      <w:r w:rsidR="00DE4DD7" w:rsidRPr="00774E3D">
        <w:rPr>
          <w:rFonts w:asciiTheme="majorHAnsi" w:hAnsiTheme="majorHAnsi"/>
        </w:rPr>
        <w:t>”</w:t>
      </w:r>
      <w:r w:rsidRPr="00774E3D">
        <w:rPr>
          <w:rFonts w:asciiTheme="majorHAnsi" w:hAnsiTheme="majorHAnsi"/>
        </w:rPr>
        <w:t xml:space="preserve"> and so we...</w:t>
      </w:r>
      <w:r w:rsidRPr="00774E3D">
        <w:rPr>
          <w:rStyle w:val="FootnoteReference"/>
          <w:rFonts w:asciiTheme="majorHAnsi" w:hAnsiTheme="majorHAnsi"/>
        </w:rPr>
        <w:t xml:space="preserve"> </w:t>
      </w:r>
      <w:r w:rsidRPr="00774E3D">
        <w:rPr>
          <w:rStyle w:val="FootnoteReference"/>
          <w:rFonts w:asciiTheme="majorHAnsi" w:hAnsiTheme="majorHAnsi"/>
        </w:rPr>
        <w:footnoteReference w:id="1"/>
      </w:r>
    </w:p>
    <w:p w14:paraId="1ECAFED7" w14:textId="7313BAE2" w:rsidR="007A447B" w:rsidRPr="00774E3D" w:rsidRDefault="007A447B" w:rsidP="007A447B">
      <w:pPr>
        <w:pStyle w:val="RPHeading12"/>
        <w:rPr>
          <w:rFonts w:asciiTheme="majorHAnsi" w:hAnsiTheme="majorHAnsi"/>
        </w:rPr>
      </w:pPr>
      <w:r w:rsidRPr="00774E3D">
        <w:rPr>
          <w:rStyle w:val="RPHeading1Char"/>
          <w:rFonts w:asciiTheme="majorHAnsi" w:eastAsiaTheme="minorEastAsia" w:hAnsiTheme="majorHAnsi"/>
          <w:b/>
          <w:bCs/>
          <w:kern w:val="0"/>
          <w:sz w:val="23"/>
        </w:rPr>
        <w:t xml:space="preserve">Heading Level 1. Text presentation </w:t>
      </w:r>
    </w:p>
    <w:p w14:paraId="6C9F333A" w14:textId="77777777" w:rsidR="007A447B" w:rsidRPr="00774E3D" w:rsidRDefault="007A447B" w:rsidP="007A447B">
      <w:pPr>
        <w:pStyle w:val="RPNormal"/>
        <w:rPr>
          <w:rFonts w:asciiTheme="majorHAnsi" w:eastAsiaTheme="minorEastAsia" w:hAnsiTheme="majorHAnsi"/>
        </w:rPr>
      </w:pPr>
      <w:r w:rsidRPr="00774E3D">
        <w:rPr>
          <w:rFonts w:asciiTheme="majorHAnsi" w:eastAsiaTheme="minorEastAsia" w:hAnsiTheme="majorHAnsi"/>
        </w:rPr>
        <w:t xml:space="preserve">Proper names should be spelt in accordance with the latest orthographical norms. When mentioned for the first time, a personal name should include both first and last names, but when repeated the name initial and family name is sufficient. If the work is written in another language, proper names should be written according to the spelling rules of that language. </w:t>
      </w:r>
    </w:p>
    <w:p w14:paraId="327D2FF5" w14:textId="77777777" w:rsidR="007A447B" w:rsidRPr="00774E3D" w:rsidRDefault="007A447B" w:rsidP="007A447B">
      <w:pPr>
        <w:pStyle w:val="RPNormal"/>
        <w:rPr>
          <w:rFonts w:asciiTheme="majorHAnsi" w:eastAsiaTheme="minorEastAsia" w:hAnsiTheme="majorHAnsi"/>
        </w:rPr>
      </w:pPr>
      <w:r w:rsidRPr="00774E3D">
        <w:rPr>
          <w:rFonts w:asciiTheme="majorHAnsi" w:eastAsiaTheme="minorEastAsia" w:hAnsiTheme="majorHAnsi"/>
        </w:rPr>
        <w:t>When books or periodicals published in foreign languages are mentioned in the paper, their titles are to be put in the original language. If their titles are translated or abbreviated, their original title should be indicated in brackets or in footnotes. All titles in footnotes are to be written in their original language.</w:t>
      </w:r>
    </w:p>
    <w:p w14:paraId="07A59576" w14:textId="77777777" w:rsidR="007A447B" w:rsidRPr="00774E3D" w:rsidRDefault="007A447B" w:rsidP="007A447B">
      <w:pPr>
        <w:pStyle w:val="RPNormal"/>
        <w:rPr>
          <w:rFonts w:asciiTheme="majorHAnsi" w:eastAsiaTheme="minorEastAsia" w:hAnsiTheme="majorHAnsi"/>
        </w:rPr>
      </w:pPr>
      <w:r w:rsidRPr="00774E3D">
        <w:rPr>
          <w:rFonts w:asciiTheme="majorHAnsi" w:eastAsiaTheme="minorEastAsia" w:hAnsiTheme="majorHAnsi"/>
        </w:rPr>
        <w:t xml:space="preserve">Quotations from fiction should be written in their original language and their original spelling and punctuation should be preserved. </w:t>
      </w:r>
    </w:p>
    <w:p w14:paraId="52836BF7" w14:textId="537C98B7" w:rsidR="00C2236F" w:rsidRPr="00774E3D" w:rsidRDefault="00493A92" w:rsidP="007A447B">
      <w:pPr>
        <w:pStyle w:val="RPBlockquotes2"/>
        <w:rPr>
          <w:rFonts w:asciiTheme="majorHAnsi" w:hAnsiTheme="majorHAnsi"/>
        </w:rPr>
      </w:pPr>
      <w:r w:rsidRPr="00774E3D">
        <w:rPr>
          <w:rFonts w:asciiTheme="majorHAnsi" w:hAnsiTheme="majorHAnsi"/>
          <w:b/>
        </w:rPr>
        <w:br w:type="page"/>
      </w:r>
      <w:r w:rsidR="007F53D3" w:rsidRPr="00774E3D">
        <w:rPr>
          <w:rFonts w:asciiTheme="majorHAnsi" w:hAnsiTheme="majorHAnsi"/>
        </w:rPr>
        <w:lastRenderedPageBreak/>
        <w:t xml:space="preserve"> </w:t>
      </w:r>
      <w:r w:rsidR="00C2236F" w:rsidRPr="00774E3D">
        <w:rPr>
          <w:rFonts w:asciiTheme="majorHAnsi" w:hAnsiTheme="majorHAnsi"/>
        </w:rPr>
        <w:t>Bl</w:t>
      </w:r>
      <w:r w:rsidR="00191ADF" w:rsidRPr="00774E3D">
        <w:rPr>
          <w:rFonts w:asciiTheme="majorHAnsi" w:hAnsiTheme="majorHAnsi"/>
        </w:rPr>
        <w:t>ock quotes</w:t>
      </w:r>
      <w:r w:rsidR="00471375" w:rsidRPr="00774E3D">
        <w:rPr>
          <w:rFonts w:asciiTheme="majorHAnsi" w:hAnsiTheme="majorHAnsi"/>
        </w:rPr>
        <w:t>, indented 1.</w:t>
      </w:r>
      <w:r w:rsidR="00C2236F" w:rsidRPr="00774E3D">
        <w:rPr>
          <w:rFonts w:asciiTheme="majorHAnsi" w:hAnsiTheme="majorHAnsi"/>
        </w:rPr>
        <w:t>5 cm from l</w:t>
      </w:r>
      <w:r w:rsidR="00471375" w:rsidRPr="00774E3D">
        <w:rPr>
          <w:rFonts w:asciiTheme="majorHAnsi" w:hAnsiTheme="majorHAnsi"/>
        </w:rPr>
        <w:t xml:space="preserve">eft and right. Fully justified. </w:t>
      </w:r>
      <w:r w:rsidR="00C2236F" w:rsidRPr="00774E3D">
        <w:rPr>
          <w:rFonts w:asciiTheme="majorHAnsi" w:hAnsiTheme="majorHAnsi"/>
        </w:rPr>
        <w:t>(Citations are referred to in block quotes by giving the author’s surname, the year of publication and the page numbers).</w:t>
      </w:r>
    </w:p>
    <w:p w14:paraId="07B97041" w14:textId="7FDA3F95" w:rsidR="007F53D3" w:rsidRPr="00774E3D" w:rsidRDefault="007F53D3" w:rsidP="007F53D3">
      <w:pPr>
        <w:pStyle w:val="RPNormal"/>
        <w:rPr>
          <w:rFonts w:asciiTheme="majorHAnsi" w:eastAsiaTheme="minorEastAsia" w:hAnsiTheme="majorHAnsi"/>
          <w:lang w:val="tr-TR" w:eastAsia="tr-TR"/>
        </w:rPr>
      </w:pPr>
      <w:r w:rsidRPr="00774E3D">
        <w:rPr>
          <w:rFonts w:asciiTheme="majorHAnsi" w:eastAsiaTheme="minorEastAsia" w:hAnsiTheme="majorHAnsi"/>
          <w:lang w:val="tr-TR" w:eastAsia="tr-TR"/>
        </w:rPr>
        <w:t xml:space="preserve">Moreover, it is worth noticing that translating metaphors is a difficult task insofar as </w:t>
      </w:r>
    </w:p>
    <w:p w14:paraId="1DC9B7A4" w14:textId="6DFB95B2" w:rsidR="007F53D3" w:rsidRPr="00774E3D" w:rsidRDefault="007F53D3" w:rsidP="00471375">
      <w:pPr>
        <w:pStyle w:val="RPBlockquotes2"/>
        <w:rPr>
          <w:rFonts w:asciiTheme="majorHAnsi" w:hAnsiTheme="majorHAnsi"/>
        </w:rPr>
      </w:pPr>
      <w:r w:rsidRPr="00774E3D">
        <w:rPr>
          <w:rFonts w:asciiTheme="majorHAnsi" w:hAnsiTheme="majorHAnsi"/>
        </w:rPr>
        <w:t>[t]here is no simplistic general rule for translation of metaphor, but the translatability of any given SL metaphor depends on (1) the particular cultural experiences and semantic associations exploited by it, and (2) the extent to which these can, or not, be reproduced non-anomalously in TL, depending on the degree of overlap in each particular case (Dagut</w:t>
      </w:r>
      <w:r w:rsidR="00883A5C" w:rsidRPr="00774E3D">
        <w:rPr>
          <w:rFonts w:asciiTheme="majorHAnsi" w:hAnsiTheme="majorHAnsi"/>
        </w:rPr>
        <w:t>,</w:t>
      </w:r>
      <w:r w:rsidRPr="00774E3D">
        <w:rPr>
          <w:rFonts w:asciiTheme="majorHAnsi" w:hAnsiTheme="majorHAnsi"/>
        </w:rPr>
        <w:t xml:space="preserve"> 1976</w:t>
      </w:r>
      <w:r w:rsidR="00AC199C">
        <w:rPr>
          <w:rFonts w:asciiTheme="majorHAnsi" w:hAnsiTheme="majorHAnsi"/>
        </w:rPr>
        <w:t>,</w:t>
      </w:r>
      <w:r w:rsidR="00883A5C" w:rsidRPr="00774E3D">
        <w:rPr>
          <w:rFonts w:asciiTheme="majorHAnsi" w:hAnsiTheme="majorHAnsi"/>
        </w:rPr>
        <w:t xml:space="preserve"> p.</w:t>
      </w:r>
      <w:r w:rsidRPr="00774E3D">
        <w:rPr>
          <w:rFonts w:asciiTheme="majorHAnsi" w:hAnsiTheme="majorHAnsi"/>
        </w:rPr>
        <w:t xml:space="preserve"> 32).</w:t>
      </w:r>
    </w:p>
    <w:p w14:paraId="02F1840F" w14:textId="77777777" w:rsidR="00A609F5" w:rsidRPr="00774E3D" w:rsidRDefault="007F53D3" w:rsidP="007F53D3">
      <w:pPr>
        <w:pStyle w:val="RPNormal"/>
        <w:rPr>
          <w:rFonts w:asciiTheme="majorHAnsi" w:hAnsiTheme="majorHAnsi"/>
        </w:rPr>
      </w:pPr>
      <w:r w:rsidRPr="00774E3D">
        <w:rPr>
          <w:rFonts w:asciiTheme="majorHAnsi" w:eastAsiaTheme="minorEastAsia" w:hAnsiTheme="majorHAnsi"/>
          <w:lang w:val="tr-TR" w:eastAsia="tr-TR"/>
        </w:rPr>
        <w:t>Citations from fiction in foreign languages may be translated in footnotes, while quotations from scholarly works are expected to be translated.</w:t>
      </w:r>
      <w:r w:rsidRPr="00774E3D">
        <w:rPr>
          <w:rFonts w:asciiTheme="majorHAnsi" w:hAnsiTheme="majorHAnsi"/>
        </w:rPr>
        <w:t xml:space="preserve"> </w:t>
      </w:r>
    </w:p>
    <w:p w14:paraId="4DDD161D" w14:textId="10BEEE0A" w:rsidR="007F53D3" w:rsidRPr="00774E3D" w:rsidRDefault="00A609F5" w:rsidP="007F53D3">
      <w:pPr>
        <w:pStyle w:val="RPNormal"/>
        <w:rPr>
          <w:rFonts w:asciiTheme="majorHAnsi" w:eastAsiaTheme="minorEastAsia" w:hAnsiTheme="majorHAnsi"/>
          <w:lang w:val="tr-TR" w:eastAsia="tr-TR"/>
        </w:rPr>
      </w:pPr>
      <w:r w:rsidRPr="00774E3D">
        <w:rPr>
          <w:rFonts w:asciiTheme="majorHAnsi" w:hAnsiTheme="majorHAnsi"/>
        </w:rPr>
        <w:t>T</w:t>
      </w:r>
      <w:r w:rsidR="007F53D3" w:rsidRPr="00774E3D">
        <w:rPr>
          <w:rFonts w:asciiTheme="majorHAnsi" w:eastAsiaTheme="minorEastAsia" w:hAnsiTheme="majorHAnsi"/>
          <w:lang w:val="tr-TR" w:eastAsia="tr-TR"/>
        </w:rPr>
        <w:t>hus, according to Michelucci (2001</w:t>
      </w:r>
      <w:r w:rsidR="00883A5C" w:rsidRPr="00774E3D">
        <w:rPr>
          <w:rFonts w:asciiTheme="majorHAnsi" w:eastAsiaTheme="minorEastAsia" w:hAnsiTheme="majorHAnsi"/>
          <w:lang w:val="tr-TR" w:eastAsia="tr-TR"/>
        </w:rPr>
        <w:t>, p.</w:t>
      </w:r>
      <w:r w:rsidR="007F53D3" w:rsidRPr="00774E3D">
        <w:rPr>
          <w:rFonts w:asciiTheme="majorHAnsi" w:eastAsiaTheme="minorEastAsia" w:hAnsiTheme="majorHAnsi"/>
          <w:lang w:val="tr-TR" w:eastAsia="tr-TR"/>
        </w:rPr>
        <w:t xml:space="preserve"> 25),</w:t>
      </w:r>
    </w:p>
    <w:p w14:paraId="6C0BD4BD" w14:textId="41D1991C" w:rsidR="008B50AE" w:rsidRPr="00774E3D" w:rsidRDefault="007F53D3" w:rsidP="00471375">
      <w:pPr>
        <w:pStyle w:val="RPBlockquotes2"/>
        <w:rPr>
          <w:rFonts w:asciiTheme="majorHAnsi" w:hAnsiTheme="majorHAnsi"/>
        </w:rPr>
      </w:pPr>
      <w:r w:rsidRPr="00774E3D">
        <w:rPr>
          <w:rFonts w:asciiTheme="majorHAnsi" w:hAnsiTheme="majorHAnsi"/>
        </w:rPr>
        <w:t>[a] symptomatic emphasis on single parts of the body is also often witnessed in the works of the visual and literary avant-garde. Such emphasis suggests a rupture between part and whole, and can be seen to represent the fragmentation of the modern world and the loss of vital unity between man and nature.</w:t>
      </w:r>
    </w:p>
    <w:p w14:paraId="398A1C1F" w14:textId="2808B408" w:rsidR="00A609F5" w:rsidRPr="00774E3D" w:rsidRDefault="00A609F5" w:rsidP="00A609F5">
      <w:pPr>
        <w:pStyle w:val="RPNormal"/>
        <w:rPr>
          <w:rFonts w:asciiTheme="majorHAnsi" w:eastAsiaTheme="minorEastAsia" w:hAnsiTheme="majorHAnsi"/>
          <w:lang w:val="tr-TR" w:eastAsia="tr-TR"/>
        </w:rPr>
      </w:pPr>
      <w:r w:rsidRPr="00774E3D">
        <w:rPr>
          <w:rFonts w:asciiTheme="majorHAnsi" w:eastAsiaTheme="minorEastAsia" w:hAnsiTheme="majorHAnsi"/>
          <w:lang w:val="tr-TR" w:eastAsia="tr-TR"/>
        </w:rPr>
        <w:t>Titles of books, journals and other periodicals should be italicized. Titles of other works that are not separate publications are to be given in quotation marks.</w:t>
      </w:r>
    </w:p>
    <w:p w14:paraId="7F24FE4F" w14:textId="7A4389B0" w:rsidR="009616A0" w:rsidRPr="00774E3D" w:rsidRDefault="007F53D3" w:rsidP="00191ADF">
      <w:pPr>
        <w:pStyle w:val="RPHeading12"/>
        <w:numPr>
          <w:ilvl w:val="0"/>
          <w:numId w:val="0"/>
        </w:numPr>
        <w:ind w:left="284" w:hanging="284"/>
        <w:rPr>
          <w:rFonts w:asciiTheme="majorHAnsi" w:hAnsiTheme="majorHAnsi"/>
        </w:rPr>
      </w:pPr>
      <w:r w:rsidRPr="00774E3D">
        <w:rPr>
          <w:rFonts w:asciiTheme="majorHAnsi" w:hAnsiTheme="majorHAnsi"/>
        </w:rPr>
        <w:t>3</w:t>
      </w:r>
      <w:r w:rsidR="00E6295E" w:rsidRPr="00774E3D">
        <w:rPr>
          <w:rFonts w:asciiTheme="majorHAnsi" w:hAnsiTheme="majorHAnsi"/>
        </w:rPr>
        <w:t xml:space="preserve">. </w:t>
      </w:r>
      <w:r w:rsidR="00A14BBC" w:rsidRPr="00774E3D">
        <w:rPr>
          <w:rStyle w:val="RPHeading1Char"/>
          <w:rFonts w:asciiTheme="majorHAnsi" w:eastAsiaTheme="minorEastAsia" w:hAnsiTheme="majorHAnsi"/>
          <w:b/>
          <w:bCs/>
          <w:kern w:val="0"/>
          <w:sz w:val="23"/>
        </w:rPr>
        <w:t xml:space="preserve">Heading </w:t>
      </w:r>
      <w:r w:rsidR="00260720" w:rsidRPr="00774E3D">
        <w:rPr>
          <w:rStyle w:val="RPHeading1Char"/>
          <w:rFonts w:asciiTheme="majorHAnsi" w:eastAsiaTheme="minorEastAsia" w:hAnsiTheme="majorHAnsi"/>
          <w:b/>
          <w:bCs/>
          <w:kern w:val="0"/>
          <w:sz w:val="23"/>
        </w:rPr>
        <w:t>L</w:t>
      </w:r>
      <w:r w:rsidR="00A14BBC" w:rsidRPr="00774E3D">
        <w:rPr>
          <w:rStyle w:val="RPHeading1Char"/>
          <w:rFonts w:asciiTheme="majorHAnsi" w:eastAsiaTheme="minorEastAsia" w:hAnsiTheme="majorHAnsi"/>
          <w:b/>
          <w:bCs/>
          <w:kern w:val="0"/>
          <w:sz w:val="23"/>
        </w:rPr>
        <w:t xml:space="preserve">evel </w:t>
      </w:r>
      <w:r w:rsidR="00F01566" w:rsidRPr="00774E3D">
        <w:rPr>
          <w:rStyle w:val="RPHeading1Char"/>
          <w:rFonts w:asciiTheme="majorHAnsi" w:eastAsiaTheme="minorEastAsia" w:hAnsiTheme="majorHAnsi"/>
          <w:b/>
          <w:bCs/>
          <w:kern w:val="0"/>
          <w:sz w:val="23"/>
        </w:rPr>
        <w:t>1</w:t>
      </w:r>
      <w:r w:rsidR="00A14BBC" w:rsidRPr="00774E3D">
        <w:rPr>
          <w:rStyle w:val="RPHeading1Char"/>
          <w:rFonts w:asciiTheme="majorHAnsi" w:eastAsiaTheme="minorEastAsia" w:hAnsiTheme="majorHAnsi"/>
          <w:b/>
          <w:bCs/>
          <w:kern w:val="0"/>
          <w:sz w:val="23"/>
        </w:rPr>
        <w:t xml:space="preserve">. </w:t>
      </w:r>
      <w:r w:rsidR="009616A0" w:rsidRPr="00774E3D">
        <w:rPr>
          <w:rStyle w:val="RPHeading1Char"/>
          <w:rFonts w:asciiTheme="majorHAnsi" w:eastAsiaTheme="minorEastAsia" w:hAnsiTheme="majorHAnsi"/>
          <w:b/>
          <w:bCs/>
          <w:kern w:val="0"/>
          <w:sz w:val="23"/>
        </w:rPr>
        <w:t xml:space="preserve">Figures and </w:t>
      </w:r>
      <w:r w:rsidR="00A609F5" w:rsidRPr="00774E3D">
        <w:rPr>
          <w:rStyle w:val="RPHeading1Char"/>
          <w:rFonts w:asciiTheme="majorHAnsi" w:eastAsiaTheme="minorEastAsia" w:hAnsiTheme="majorHAnsi"/>
          <w:b/>
          <w:bCs/>
          <w:kern w:val="0"/>
          <w:sz w:val="23"/>
        </w:rPr>
        <w:t>t</w:t>
      </w:r>
      <w:r w:rsidR="009616A0" w:rsidRPr="00774E3D">
        <w:rPr>
          <w:rStyle w:val="RPHeading1Char"/>
          <w:rFonts w:asciiTheme="majorHAnsi" w:eastAsiaTheme="minorEastAsia" w:hAnsiTheme="majorHAnsi"/>
          <w:b/>
          <w:bCs/>
          <w:kern w:val="0"/>
          <w:sz w:val="23"/>
        </w:rPr>
        <w:t>ables</w:t>
      </w:r>
      <w:r w:rsidR="009616A0" w:rsidRPr="00774E3D">
        <w:rPr>
          <w:rFonts w:asciiTheme="majorHAnsi" w:hAnsiTheme="majorHAnsi"/>
        </w:rPr>
        <w:t xml:space="preserve">   </w:t>
      </w:r>
    </w:p>
    <w:p w14:paraId="493D2299" w14:textId="4362066D" w:rsidR="009616A0" w:rsidRPr="00774E3D" w:rsidRDefault="009616A0" w:rsidP="00191ADF">
      <w:pPr>
        <w:pStyle w:val="RPNormal"/>
        <w:rPr>
          <w:rFonts w:asciiTheme="majorHAnsi" w:eastAsiaTheme="minorEastAsia" w:hAnsiTheme="majorHAnsi"/>
          <w:lang w:val="en-GB" w:eastAsia="tr-TR"/>
        </w:rPr>
      </w:pPr>
      <w:r w:rsidRPr="00774E3D">
        <w:rPr>
          <w:rFonts w:asciiTheme="majorHAnsi" w:eastAsiaTheme="minorEastAsia" w:hAnsiTheme="majorHAnsi"/>
          <w:lang w:val="en-GB" w:eastAsia="tr-TR"/>
        </w:rPr>
        <w:t xml:space="preserve">Upon submission of an article, authors are requested to include all tables and figures in the main file of the manuscript. </w:t>
      </w:r>
      <w:r w:rsidRPr="00774E3D">
        <w:rPr>
          <w:rFonts w:asciiTheme="majorHAnsi" w:eastAsiaTheme="minorEastAsia" w:hAnsiTheme="majorHAnsi"/>
        </w:rPr>
        <w:t>Tables</w:t>
      </w:r>
      <w:r w:rsidRPr="00774E3D">
        <w:rPr>
          <w:rFonts w:asciiTheme="majorHAnsi" w:eastAsiaTheme="minorEastAsia" w:hAnsiTheme="majorHAnsi"/>
          <w:lang w:val="en-GB" w:eastAsia="tr-TR"/>
        </w:rPr>
        <w:t xml:space="preserve"> and figures should not be submitted in separate files. All tables and figures should be cited consecutively in the text. </w:t>
      </w:r>
    </w:p>
    <w:p w14:paraId="2E760EC0" w14:textId="67AAB91C" w:rsidR="00270578" w:rsidRPr="00774E3D" w:rsidRDefault="00270578" w:rsidP="0037298F">
      <w:pPr>
        <w:pStyle w:val="RPTablecaption"/>
        <w:jc w:val="left"/>
        <w:rPr>
          <w:rFonts w:asciiTheme="majorHAnsi" w:hAnsiTheme="majorHAnsi"/>
        </w:rPr>
      </w:pPr>
      <w:r w:rsidRPr="00774E3D">
        <w:rPr>
          <w:rFonts w:asciiTheme="majorHAnsi" w:hAnsiTheme="majorHAnsi"/>
          <w:b/>
        </w:rPr>
        <w:t xml:space="preserve">Table </w:t>
      </w:r>
      <w:r w:rsidRPr="00774E3D">
        <w:rPr>
          <w:rFonts w:asciiTheme="majorHAnsi" w:hAnsiTheme="majorHAnsi"/>
          <w:b/>
        </w:rPr>
        <w:fldChar w:fldCharType="begin"/>
      </w:r>
      <w:r w:rsidRPr="00774E3D">
        <w:rPr>
          <w:rFonts w:asciiTheme="majorHAnsi" w:hAnsiTheme="majorHAnsi"/>
          <w:b/>
        </w:rPr>
        <w:instrText xml:space="preserve"> SEQ Table \* ARABIC </w:instrText>
      </w:r>
      <w:r w:rsidRPr="00774E3D">
        <w:rPr>
          <w:rFonts w:asciiTheme="majorHAnsi" w:hAnsiTheme="majorHAnsi"/>
          <w:b/>
        </w:rPr>
        <w:fldChar w:fldCharType="separate"/>
      </w:r>
      <w:r w:rsidRPr="00774E3D">
        <w:rPr>
          <w:rFonts w:asciiTheme="majorHAnsi" w:hAnsiTheme="majorHAnsi"/>
          <w:b/>
          <w:noProof/>
        </w:rPr>
        <w:t>1</w:t>
      </w:r>
      <w:r w:rsidRPr="00774E3D">
        <w:rPr>
          <w:rFonts w:asciiTheme="majorHAnsi" w:hAnsiTheme="majorHAnsi"/>
          <w:b/>
        </w:rPr>
        <w:fldChar w:fldCharType="end"/>
      </w:r>
      <w:r w:rsidRPr="00774E3D">
        <w:rPr>
          <w:rFonts w:asciiTheme="majorHAnsi" w:hAnsiTheme="majorHAnsi"/>
          <w:b/>
        </w:rPr>
        <w:t xml:space="preserve">. </w:t>
      </w:r>
      <w:r w:rsidRPr="00774E3D">
        <w:rPr>
          <w:rFonts w:asciiTheme="majorHAnsi" w:eastAsiaTheme="minorEastAsia" w:hAnsiTheme="majorHAnsi"/>
          <w:lang w:val="tr-TR" w:eastAsia="tr-TR"/>
        </w:rPr>
        <w:t xml:space="preserve">Table captions </w:t>
      </w:r>
      <w:r w:rsidRPr="00774E3D">
        <w:rPr>
          <w:rFonts w:asciiTheme="majorHAnsi" w:eastAsiaTheme="minorEastAsia" w:hAnsiTheme="majorHAnsi"/>
        </w:rPr>
        <w:t>should</w:t>
      </w:r>
      <w:r w:rsidRPr="00774E3D">
        <w:rPr>
          <w:rFonts w:asciiTheme="majorHAnsi" w:eastAsiaTheme="minorEastAsia" w:hAnsiTheme="majorHAnsi"/>
          <w:lang w:val="tr-TR" w:eastAsia="tr-TR"/>
        </w:rPr>
        <w:t xml:space="preserve"> always be positioned </w:t>
      </w:r>
      <w:r w:rsidRPr="00774E3D">
        <w:rPr>
          <w:rFonts w:asciiTheme="majorHAnsi" w:eastAsiaTheme="minorEastAsia" w:hAnsiTheme="majorHAnsi"/>
          <w:i/>
          <w:iCs/>
          <w:lang w:val="tr-TR" w:eastAsia="tr-TR"/>
        </w:rPr>
        <w:t>above</w:t>
      </w:r>
      <w:r w:rsidRPr="00774E3D">
        <w:rPr>
          <w:rFonts w:asciiTheme="majorHAnsi" w:eastAsiaTheme="minorEastAsia" w:hAnsiTheme="majorHAnsi"/>
          <w:lang w:val="tr-TR" w:eastAsia="tr-TR"/>
        </w:rPr>
        <w:t xml:space="preserve"> the tables</w:t>
      </w:r>
    </w:p>
    <w:tbl>
      <w:tblPr>
        <w:tblStyle w:val="Style2"/>
        <w:tblW w:w="0" w:type="auto"/>
        <w:jc w:val="center"/>
        <w:tblLayout w:type="fixed"/>
        <w:tblLook w:val="0000" w:firstRow="0" w:lastRow="0" w:firstColumn="0" w:lastColumn="0" w:noHBand="0" w:noVBand="0"/>
      </w:tblPr>
      <w:tblGrid>
        <w:gridCol w:w="1985"/>
        <w:gridCol w:w="4395"/>
      </w:tblGrid>
      <w:tr w:rsidR="00AC199C" w:rsidRPr="00774E3D" w14:paraId="1501C4C0" w14:textId="77777777" w:rsidTr="00981175">
        <w:trPr>
          <w:trHeight w:val="101"/>
          <w:jc w:val="center"/>
        </w:trPr>
        <w:tc>
          <w:tcPr>
            <w:tcW w:w="1985" w:type="dxa"/>
            <w:tcBorders>
              <w:top w:val="single" w:sz="12" w:space="0" w:color="000000"/>
              <w:bottom w:val="single" w:sz="4" w:space="0" w:color="auto"/>
            </w:tcBorders>
          </w:tcPr>
          <w:p w14:paraId="0220BAD7" w14:textId="77777777" w:rsidR="00AC199C" w:rsidRPr="00774E3D" w:rsidRDefault="00AC199C" w:rsidP="00981175">
            <w:pPr>
              <w:pStyle w:val="RPTable"/>
              <w:rPr>
                <w:rFonts w:asciiTheme="majorHAnsi" w:hAnsiTheme="majorHAnsi"/>
              </w:rPr>
            </w:pPr>
            <w:r w:rsidRPr="00774E3D">
              <w:rPr>
                <w:rFonts w:asciiTheme="majorHAnsi" w:hAnsiTheme="majorHAnsi"/>
              </w:rPr>
              <w:t>Heading level</w:t>
            </w:r>
          </w:p>
        </w:tc>
        <w:tc>
          <w:tcPr>
            <w:tcW w:w="4395" w:type="dxa"/>
            <w:tcBorders>
              <w:top w:val="single" w:sz="12" w:space="0" w:color="000000"/>
              <w:bottom w:val="single" w:sz="4" w:space="0" w:color="auto"/>
            </w:tcBorders>
          </w:tcPr>
          <w:p w14:paraId="3CAC6A7A" w14:textId="77777777" w:rsidR="00AC199C" w:rsidRPr="00774E3D" w:rsidRDefault="00AC199C" w:rsidP="00981175">
            <w:pPr>
              <w:pStyle w:val="RPTable"/>
              <w:rPr>
                <w:rFonts w:asciiTheme="majorHAnsi" w:hAnsiTheme="majorHAnsi"/>
              </w:rPr>
            </w:pPr>
            <w:r w:rsidRPr="00774E3D">
              <w:rPr>
                <w:rFonts w:asciiTheme="majorHAnsi" w:hAnsiTheme="majorHAnsi"/>
              </w:rPr>
              <w:t>Example</w:t>
            </w:r>
          </w:p>
        </w:tc>
      </w:tr>
      <w:tr w:rsidR="00AC199C" w:rsidRPr="00774E3D" w14:paraId="12571A91" w14:textId="77777777" w:rsidTr="00981175">
        <w:trPr>
          <w:trHeight w:val="162"/>
          <w:jc w:val="center"/>
        </w:trPr>
        <w:tc>
          <w:tcPr>
            <w:tcW w:w="1985" w:type="dxa"/>
            <w:tcBorders>
              <w:top w:val="single" w:sz="4" w:space="0" w:color="auto"/>
            </w:tcBorders>
          </w:tcPr>
          <w:p w14:paraId="7FE5AC19" w14:textId="77777777" w:rsidR="00AC199C" w:rsidRPr="00774E3D" w:rsidRDefault="00AC199C" w:rsidP="00981175">
            <w:pPr>
              <w:pStyle w:val="RPTable"/>
              <w:rPr>
                <w:rFonts w:asciiTheme="majorHAnsi" w:hAnsiTheme="majorHAnsi"/>
              </w:rPr>
            </w:pPr>
            <w:r w:rsidRPr="00774E3D">
              <w:rPr>
                <w:rFonts w:asciiTheme="majorHAnsi" w:hAnsiTheme="majorHAnsi"/>
              </w:rPr>
              <w:t>Title (left)</w:t>
            </w:r>
          </w:p>
        </w:tc>
        <w:tc>
          <w:tcPr>
            <w:tcW w:w="4395" w:type="dxa"/>
            <w:tcBorders>
              <w:top w:val="single" w:sz="4" w:space="0" w:color="auto"/>
            </w:tcBorders>
          </w:tcPr>
          <w:p w14:paraId="29083DAF" w14:textId="77777777" w:rsidR="00AC199C" w:rsidRPr="00774E3D" w:rsidRDefault="00AC199C" w:rsidP="00981175">
            <w:pPr>
              <w:pStyle w:val="RPTable"/>
              <w:rPr>
                <w:rFonts w:asciiTheme="majorHAnsi" w:hAnsiTheme="majorHAnsi"/>
              </w:rPr>
            </w:pPr>
            <w:r w:rsidRPr="00774E3D">
              <w:rPr>
                <w:rFonts w:asciiTheme="majorHAnsi" w:hAnsiTheme="majorHAnsi"/>
              </w:rPr>
              <w:t>Lecture Notes</w:t>
            </w:r>
          </w:p>
        </w:tc>
      </w:tr>
      <w:tr w:rsidR="00AC199C" w:rsidRPr="00774E3D" w14:paraId="01B76A3A" w14:textId="77777777" w:rsidTr="00981175">
        <w:trPr>
          <w:trHeight w:val="148"/>
          <w:jc w:val="center"/>
        </w:trPr>
        <w:tc>
          <w:tcPr>
            <w:tcW w:w="1985" w:type="dxa"/>
          </w:tcPr>
          <w:p w14:paraId="32A2DC68" w14:textId="77777777" w:rsidR="00AC199C" w:rsidRPr="00774E3D" w:rsidRDefault="00AC199C" w:rsidP="00981175">
            <w:pPr>
              <w:pStyle w:val="RPTable"/>
              <w:rPr>
                <w:rFonts w:asciiTheme="majorHAnsi" w:hAnsiTheme="majorHAnsi"/>
              </w:rPr>
            </w:pPr>
            <w:r w:rsidRPr="00774E3D">
              <w:rPr>
                <w:rFonts w:asciiTheme="majorHAnsi" w:hAnsiTheme="majorHAnsi"/>
              </w:rPr>
              <w:t>1st-level heading</w:t>
            </w:r>
          </w:p>
        </w:tc>
        <w:tc>
          <w:tcPr>
            <w:tcW w:w="4395" w:type="dxa"/>
          </w:tcPr>
          <w:p w14:paraId="2CEE504F" w14:textId="77777777" w:rsidR="00AC199C" w:rsidRPr="00774E3D" w:rsidRDefault="00AC199C" w:rsidP="00981175">
            <w:pPr>
              <w:pStyle w:val="RPTable"/>
              <w:rPr>
                <w:rFonts w:asciiTheme="majorHAnsi" w:hAnsiTheme="majorHAnsi"/>
              </w:rPr>
            </w:pPr>
            <w:r w:rsidRPr="00774E3D">
              <w:rPr>
                <w:rFonts w:asciiTheme="majorHAnsi" w:hAnsiTheme="majorHAnsi"/>
              </w:rPr>
              <w:t>Introduction. Conclusions. Acknowledgments. Sources. References</w:t>
            </w:r>
          </w:p>
        </w:tc>
      </w:tr>
      <w:tr w:rsidR="00AC199C" w:rsidRPr="00774E3D" w14:paraId="715E2BB1" w14:textId="77777777" w:rsidTr="00981175">
        <w:trPr>
          <w:trHeight w:val="143"/>
          <w:jc w:val="center"/>
        </w:trPr>
        <w:tc>
          <w:tcPr>
            <w:tcW w:w="1985" w:type="dxa"/>
          </w:tcPr>
          <w:p w14:paraId="7472EF16" w14:textId="77777777" w:rsidR="00AC199C" w:rsidRPr="00774E3D" w:rsidRDefault="00AC199C" w:rsidP="00981175">
            <w:pPr>
              <w:pStyle w:val="RPTable"/>
              <w:rPr>
                <w:rFonts w:asciiTheme="majorHAnsi" w:hAnsiTheme="majorHAnsi"/>
              </w:rPr>
            </w:pPr>
            <w:r w:rsidRPr="00774E3D">
              <w:rPr>
                <w:rFonts w:asciiTheme="majorHAnsi" w:hAnsiTheme="majorHAnsi"/>
              </w:rPr>
              <w:t>2nd-level heading</w:t>
            </w:r>
          </w:p>
        </w:tc>
        <w:tc>
          <w:tcPr>
            <w:tcW w:w="4395" w:type="dxa"/>
          </w:tcPr>
          <w:p w14:paraId="784B0BCA" w14:textId="77777777" w:rsidR="00AC199C" w:rsidRPr="00774E3D" w:rsidRDefault="00AC199C" w:rsidP="00981175">
            <w:pPr>
              <w:pStyle w:val="RPTable"/>
              <w:rPr>
                <w:rFonts w:asciiTheme="majorHAnsi" w:hAnsiTheme="majorHAnsi"/>
              </w:rPr>
            </w:pPr>
            <w:r w:rsidRPr="00774E3D">
              <w:rPr>
                <w:rFonts w:asciiTheme="majorHAnsi" w:hAnsiTheme="majorHAnsi"/>
              </w:rPr>
              <w:t>2. Printing Area. Text follows</w:t>
            </w:r>
          </w:p>
        </w:tc>
      </w:tr>
    </w:tbl>
    <w:p w14:paraId="08793F17" w14:textId="77777777" w:rsidR="00270578" w:rsidRPr="00774E3D" w:rsidRDefault="00270578" w:rsidP="00191ADF">
      <w:pPr>
        <w:pStyle w:val="RPNormal"/>
        <w:rPr>
          <w:rFonts w:asciiTheme="majorHAnsi" w:eastAsiaTheme="minorEastAsia" w:hAnsiTheme="majorHAnsi"/>
          <w:lang w:val="en-GB" w:eastAsia="tr-TR"/>
        </w:rPr>
      </w:pPr>
    </w:p>
    <w:p w14:paraId="496511D6" w14:textId="77777777" w:rsidR="009616A0" w:rsidRPr="00774E3D" w:rsidRDefault="009616A0" w:rsidP="00E6295E">
      <w:pPr>
        <w:pStyle w:val="RPNormal"/>
        <w:rPr>
          <w:rFonts w:asciiTheme="majorHAnsi" w:eastAsiaTheme="minorEastAsia" w:hAnsiTheme="majorHAnsi"/>
          <w:lang w:val="en-GB" w:eastAsia="tr-TR"/>
        </w:rPr>
      </w:pPr>
      <w:r w:rsidRPr="00774E3D">
        <w:rPr>
          <w:rFonts w:asciiTheme="majorHAnsi" w:eastAsiaTheme="minorEastAsia" w:hAnsiTheme="majorHAnsi"/>
          <w:lang w:val="en-GB" w:eastAsia="tr-TR"/>
        </w:rPr>
        <w:t>Please use the Microsoft Word Table function to make tables; you may need to revise any tables that are not created using this function. Tables should include a title, and footnotes and/or legend should be concise. Include tables in the submitted manuscript as a separate section. When creating tables, please adhere to the following guidelines:</w:t>
      </w:r>
    </w:p>
    <w:p w14:paraId="02D11EF8" w14:textId="77777777" w:rsidR="001D3C5A"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t>d</w:t>
      </w:r>
      <w:r w:rsidR="009616A0" w:rsidRPr="00774E3D">
        <w:rPr>
          <w:rFonts w:asciiTheme="majorHAnsi" w:eastAsiaTheme="minorEastAsia" w:hAnsiTheme="majorHAnsi"/>
          <w:lang w:val="en-GB" w:eastAsia="tr-TR"/>
        </w:rPr>
        <w:t>o</w:t>
      </w:r>
      <w:proofErr w:type="gramEnd"/>
      <w:r w:rsidR="009616A0" w:rsidRPr="00774E3D">
        <w:rPr>
          <w:rFonts w:asciiTheme="majorHAnsi" w:eastAsiaTheme="minorEastAsia" w:hAnsiTheme="majorHAnsi"/>
          <w:lang w:val="en-GB" w:eastAsia="tr-TR"/>
        </w:rPr>
        <w:t xml:space="preserve"> not submit tables in Excel or PDF format. Do not place an Excel table in a Word document</w:t>
      </w:r>
      <w:r w:rsidRPr="00774E3D">
        <w:rPr>
          <w:rFonts w:asciiTheme="majorHAnsi" w:eastAsiaTheme="minorEastAsia" w:hAnsiTheme="majorHAnsi"/>
          <w:lang w:val="en-GB" w:eastAsia="tr-TR"/>
        </w:rPr>
        <w:t>;</w:t>
      </w:r>
    </w:p>
    <w:p w14:paraId="248C2A98" w14:textId="77777777" w:rsidR="001D3C5A"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t>f</w:t>
      </w:r>
      <w:r w:rsidR="009616A0" w:rsidRPr="00774E3D">
        <w:rPr>
          <w:rFonts w:asciiTheme="majorHAnsi" w:eastAsiaTheme="minorEastAsia" w:hAnsiTheme="majorHAnsi"/>
          <w:lang w:val="en-GB" w:eastAsia="tr-TR"/>
        </w:rPr>
        <w:t>ormat</w:t>
      </w:r>
      <w:proofErr w:type="gramEnd"/>
      <w:r w:rsidR="009616A0" w:rsidRPr="00774E3D">
        <w:rPr>
          <w:rFonts w:asciiTheme="majorHAnsi" w:eastAsiaTheme="minorEastAsia" w:hAnsiTheme="majorHAnsi"/>
          <w:lang w:val="en-GB" w:eastAsia="tr-TR"/>
        </w:rPr>
        <w:t xml:space="preserve"> tables with Word's Table function; do not use tabs or spaces to create a table</w:t>
      </w:r>
      <w:r w:rsidRPr="00774E3D">
        <w:rPr>
          <w:rFonts w:asciiTheme="majorHAnsi" w:eastAsiaTheme="minorEastAsia" w:hAnsiTheme="majorHAnsi"/>
          <w:lang w:val="en-GB" w:eastAsia="tr-TR"/>
        </w:rPr>
        <w:t>;</w:t>
      </w:r>
    </w:p>
    <w:p w14:paraId="6FA98E50" w14:textId="77777777" w:rsidR="001D3C5A"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t>t</w:t>
      </w:r>
      <w:r w:rsidR="009616A0" w:rsidRPr="00774E3D">
        <w:rPr>
          <w:rFonts w:asciiTheme="majorHAnsi" w:eastAsiaTheme="minorEastAsia" w:hAnsiTheme="majorHAnsi"/>
          <w:lang w:val="en-GB" w:eastAsia="tr-TR"/>
        </w:rPr>
        <w:t>ables</w:t>
      </w:r>
      <w:proofErr w:type="gramEnd"/>
      <w:r w:rsidR="009616A0" w:rsidRPr="00774E3D">
        <w:rPr>
          <w:rFonts w:asciiTheme="majorHAnsi" w:eastAsiaTheme="minorEastAsia" w:hAnsiTheme="majorHAnsi"/>
          <w:lang w:val="en-GB" w:eastAsia="tr-TR"/>
        </w:rPr>
        <w:t xml:space="preserve"> should be in black and white; rows and columns should not be shaded</w:t>
      </w:r>
      <w:r w:rsidRPr="00774E3D">
        <w:rPr>
          <w:rFonts w:asciiTheme="majorHAnsi" w:eastAsiaTheme="minorEastAsia" w:hAnsiTheme="majorHAnsi"/>
          <w:lang w:val="en-GB" w:eastAsia="tr-TR"/>
        </w:rPr>
        <w:t>;</w:t>
      </w:r>
    </w:p>
    <w:p w14:paraId="71C75EDC" w14:textId="77777777" w:rsidR="001D3C5A"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t>d</w:t>
      </w:r>
      <w:r w:rsidR="009616A0" w:rsidRPr="00774E3D">
        <w:rPr>
          <w:rFonts w:asciiTheme="majorHAnsi" w:eastAsiaTheme="minorEastAsia" w:hAnsiTheme="majorHAnsi"/>
          <w:lang w:val="en-GB" w:eastAsia="tr-TR"/>
        </w:rPr>
        <w:t>o</w:t>
      </w:r>
      <w:proofErr w:type="gramEnd"/>
      <w:r w:rsidR="009616A0" w:rsidRPr="00774E3D">
        <w:rPr>
          <w:rFonts w:asciiTheme="majorHAnsi" w:eastAsiaTheme="minorEastAsia" w:hAnsiTheme="majorHAnsi"/>
          <w:lang w:val="en-GB" w:eastAsia="tr-TR"/>
        </w:rPr>
        <w:t xml:space="preserve"> not use line breaks or spaces to separate data within a cell. Use separate cells for all discrete data elements within a table</w:t>
      </w:r>
      <w:r w:rsidRPr="00774E3D">
        <w:rPr>
          <w:rFonts w:asciiTheme="majorHAnsi" w:eastAsiaTheme="minorEastAsia" w:hAnsiTheme="majorHAnsi"/>
          <w:lang w:val="en-GB" w:eastAsia="tr-TR"/>
        </w:rPr>
        <w:t>;</w:t>
      </w:r>
    </w:p>
    <w:p w14:paraId="2AAAA77A" w14:textId="77777777" w:rsidR="001D3C5A" w:rsidRPr="00774E3D" w:rsidRDefault="001D3C5A" w:rsidP="001D3C5A">
      <w:pPr>
        <w:pStyle w:val="RPNormal"/>
        <w:tabs>
          <w:tab w:val="left" w:pos="851"/>
        </w:tabs>
        <w:rPr>
          <w:rFonts w:asciiTheme="majorHAnsi" w:eastAsiaTheme="minorEastAsia" w:hAnsiTheme="majorHAnsi"/>
          <w:lang w:val="en-GB" w:eastAsia="tr-TR"/>
        </w:rPr>
      </w:pPr>
      <w:r w:rsidRPr="00774E3D">
        <w:rPr>
          <w:rFonts w:asciiTheme="majorHAnsi" w:eastAsiaTheme="minorEastAsia" w:hAnsiTheme="majorHAnsi"/>
          <w:lang w:val="en-GB" w:eastAsia="tr-TR"/>
        </w:rPr>
        <w:t>n</w:t>
      </w:r>
      <w:r w:rsidR="009616A0" w:rsidRPr="00774E3D">
        <w:rPr>
          <w:rFonts w:asciiTheme="majorHAnsi" w:eastAsiaTheme="minorEastAsia" w:hAnsiTheme="majorHAnsi"/>
          <w:lang w:val="en-GB" w:eastAsia="tr-TR"/>
        </w:rPr>
        <w:t xml:space="preserve">umber distinct tables as Table 1, Table 2, Table 3, etc., rather than as Table </w:t>
      </w:r>
      <w:proofErr w:type="spellStart"/>
      <w:r w:rsidR="009616A0" w:rsidRPr="00774E3D">
        <w:rPr>
          <w:rFonts w:asciiTheme="majorHAnsi" w:eastAsiaTheme="minorEastAsia" w:hAnsiTheme="majorHAnsi"/>
          <w:lang w:val="en-GB" w:eastAsia="tr-TR"/>
        </w:rPr>
        <w:t>1a</w:t>
      </w:r>
      <w:proofErr w:type="spellEnd"/>
      <w:r w:rsidR="009616A0" w:rsidRPr="00774E3D">
        <w:rPr>
          <w:rFonts w:asciiTheme="majorHAnsi" w:eastAsiaTheme="minorEastAsia" w:hAnsiTheme="majorHAnsi"/>
          <w:lang w:val="en-GB" w:eastAsia="tr-TR"/>
        </w:rPr>
        <w:t xml:space="preserve">, Table </w:t>
      </w:r>
      <w:proofErr w:type="spellStart"/>
      <w:r w:rsidR="009616A0" w:rsidRPr="00774E3D">
        <w:rPr>
          <w:rFonts w:asciiTheme="majorHAnsi" w:eastAsiaTheme="minorEastAsia" w:hAnsiTheme="majorHAnsi"/>
          <w:lang w:val="en-GB" w:eastAsia="tr-TR"/>
        </w:rPr>
        <w:t>1b</w:t>
      </w:r>
      <w:proofErr w:type="spellEnd"/>
      <w:r w:rsidR="009616A0" w:rsidRPr="00774E3D">
        <w:rPr>
          <w:rFonts w:asciiTheme="majorHAnsi" w:eastAsiaTheme="minorEastAsia" w:hAnsiTheme="majorHAnsi"/>
          <w:lang w:val="en-GB" w:eastAsia="tr-TR"/>
        </w:rPr>
        <w:t xml:space="preserve">, Table </w:t>
      </w:r>
      <w:proofErr w:type="spellStart"/>
      <w:r w:rsidR="009616A0" w:rsidRPr="00774E3D">
        <w:rPr>
          <w:rFonts w:asciiTheme="majorHAnsi" w:eastAsiaTheme="minorEastAsia" w:hAnsiTheme="majorHAnsi"/>
          <w:lang w:val="en-GB" w:eastAsia="tr-TR"/>
        </w:rPr>
        <w:t>1c</w:t>
      </w:r>
      <w:proofErr w:type="spellEnd"/>
      <w:r w:rsidR="009616A0" w:rsidRPr="00774E3D">
        <w:rPr>
          <w:rFonts w:asciiTheme="majorHAnsi" w:eastAsiaTheme="minorEastAsia" w:hAnsiTheme="majorHAnsi"/>
          <w:lang w:val="en-GB" w:eastAsia="tr-TR"/>
        </w:rPr>
        <w:t>, etc.</w:t>
      </w:r>
      <w:r w:rsidRPr="00774E3D">
        <w:rPr>
          <w:rFonts w:asciiTheme="majorHAnsi" w:eastAsiaTheme="minorEastAsia" w:hAnsiTheme="majorHAnsi"/>
          <w:lang w:val="en-GB" w:eastAsia="tr-TR"/>
        </w:rPr>
        <w:t>;</w:t>
      </w:r>
    </w:p>
    <w:p w14:paraId="50D1AC5B" w14:textId="23515A45" w:rsidR="001D3C5A"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t>i</w:t>
      </w:r>
      <w:r w:rsidR="009616A0" w:rsidRPr="00774E3D">
        <w:rPr>
          <w:rFonts w:asciiTheme="majorHAnsi" w:eastAsiaTheme="minorEastAsia" w:hAnsiTheme="majorHAnsi"/>
          <w:lang w:val="en-GB" w:eastAsia="tr-TR"/>
        </w:rPr>
        <w:t>f</w:t>
      </w:r>
      <w:proofErr w:type="gramEnd"/>
      <w:r w:rsidR="009616A0" w:rsidRPr="00774E3D">
        <w:rPr>
          <w:rFonts w:asciiTheme="majorHAnsi" w:eastAsiaTheme="minorEastAsia" w:hAnsiTheme="majorHAnsi"/>
          <w:lang w:val="en-GB" w:eastAsia="tr-TR"/>
        </w:rPr>
        <w:t xml:space="preserve"> bold or italic font is used within a table to indicate some feature of the data, please give an explanation of its usage in the lege</w:t>
      </w:r>
      <w:r w:rsidRPr="00774E3D">
        <w:rPr>
          <w:rFonts w:asciiTheme="majorHAnsi" w:eastAsiaTheme="minorEastAsia" w:hAnsiTheme="majorHAnsi"/>
          <w:lang w:val="en-GB" w:eastAsia="tr-TR"/>
        </w:rPr>
        <w:t>nd;</w:t>
      </w:r>
    </w:p>
    <w:p w14:paraId="19CFBF43" w14:textId="776D9A3D" w:rsidR="009616A0" w:rsidRPr="00774E3D" w:rsidRDefault="001D3C5A" w:rsidP="001D3C5A">
      <w:pPr>
        <w:pStyle w:val="RPNormal"/>
        <w:tabs>
          <w:tab w:val="left" w:pos="851"/>
        </w:tabs>
        <w:rPr>
          <w:rFonts w:asciiTheme="majorHAnsi" w:eastAsiaTheme="minorEastAsia" w:hAnsiTheme="majorHAnsi"/>
          <w:lang w:val="en-GB" w:eastAsia="tr-TR"/>
        </w:rPr>
      </w:pPr>
      <w:proofErr w:type="gramStart"/>
      <w:r w:rsidRPr="00774E3D">
        <w:rPr>
          <w:rFonts w:asciiTheme="majorHAnsi" w:eastAsiaTheme="minorEastAsia" w:hAnsiTheme="majorHAnsi"/>
          <w:lang w:val="en-GB" w:eastAsia="tr-TR"/>
        </w:rPr>
        <w:lastRenderedPageBreak/>
        <w:t>a</w:t>
      </w:r>
      <w:r w:rsidR="009616A0" w:rsidRPr="00774E3D">
        <w:rPr>
          <w:rFonts w:asciiTheme="majorHAnsi" w:eastAsiaTheme="minorEastAsia" w:hAnsiTheme="majorHAnsi"/>
          <w:lang w:val="en-GB" w:eastAsia="tr-TR"/>
        </w:rPr>
        <w:t>ll</w:t>
      </w:r>
      <w:proofErr w:type="gramEnd"/>
      <w:r w:rsidR="009616A0" w:rsidRPr="00774E3D">
        <w:rPr>
          <w:rFonts w:asciiTheme="majorHAnsi" w:eastAsiaTheme="minorEastAsia" w:hAnsiTheme="majorHAnsi"/>
          <w:lang w:val="en-GB" w:eastAsia="tr-TR"/>
        </w:rPr>
        <w:t xml:space="preserve"> abbreviations within a table must be defined in the table legend or footnotes.</w:t>
      </w:r>
    </w:p>
    <w:p w14:paraId="7A65A386" w14:textId="13D68B1D" w:rsidR="009616A0" w:rsidRPr="00774E3D" w:rsidRDefault="009616A0" w:rsidP="00E6295E">
      <w:pPr>
        <w:pStyle w:val="RPNormal"/>
        <w:rPr>
          <w:rFonts w:asciiTheme="majorHAnsi" w:eastAsiaTheme="minorEastAsia" w:hAnsiTheme="majorHAnsi"/>
          <w:lang w:val="tr-TR" w:eastAsia="tr-TR"/>
        </w:rPr>
      </w:pPr>
      <w:r w:rsidRPr="00774E3D">
        <w:rPr>
          <w:rFonts w:asciiTheme="majorHAnsi" w:eastAsiaTheme="minorEastAsia" w:hAnsiTheme="majorHAnsi"/>
          <w:lang w:val="tr-TR" w:eastAsia="tr-TR"/>
        </w:rPr>
        <w:t>It is essential that all illustrations are as clear and as legible as possible. Vector graph</w:t>
      </w:r>
      <w:r w:rsidR="00A14BBC" w:rsidRPr="00774E3D">
        <w:rPr>
          <w:rFonts w:asciiTheme="majorHAnsi" w:eastAsiaTheme="minorEastAsia" w:hAnsiTheme="majorHAnsi"/>
          <w:lang w:val="tr-TR" w:eastAsia="tr-TR"/>
        </w:rPr>
        <w:t>ics – instead of rasterized images </w:t>
      </w:r>
      <w:r w:rsidRPr="00774E3D">
        <w:rPr>
          <w:rFonts w:asciiTheme="majorHAnsi" w:eastAsiaTheme="minorEastAsia" w:hAnsiTheme="majorHAnsi"/>
          <w:lang w:val="tr-TR" w:eastAsia="tr-TR"/>
        </w:rPr>
        <w:t xml:space="preserve">– should be used for diagrams and schemas whenever possible. Please check that the lines in line drawings are not interrupted and have a constant width. </w:t>
      </w:r>
    </w:p>
    <w:p w14:paraId="283F32DC" w14:textId="77777777" w:rsidR="009616A0" w:rsidRPr="00774E3D" w:rsidRDefault="009616A0" w:rsidP="00E6295E">
      <w:pPr>
        <w:pStyle w:val="RPNormal"/>
        <w:rPr>
          <w:rFonts w:asciiTheme="majorHAnsi" w:eastAsiaTheme="minorEastAsia" w:hAnsiTheme="majorHAnsi"/>
          <w:lang w:val="tr-TR" w:eastAsia="tr-TR"/>
        </w:rPr>
      </w:pPr>
      <w:r w:rsidRPr="00774E3D">
        <w:rPr>
          <w:rFonts w:asciiTheme="majorHAnsi" w:eastAsiaTheme="minorEastAsia" w:hAnsiTheme="majorHAnsi"/>
          <w:lang w:val="tr-TR" w:eastAsia="tr-TR"/>
        </w:rPr>
        <w:t xml:space="preserve">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w:t>
      </w:r>
      <w:r w:rsidRPr="00774E3D">
        <w:rPr>
          <w:rFonts w:asciiTheme="majorHAnsi" w:eastAsiaTheme="minorEastAsia" w:hAnsiTheme="majorHAnsi"/>
          <w:i/>
          <w:iCs/>
          <w:lang w:val="tr-TR" w:eastAsia="tr-TR"/>
        </w:rPr>
        <w:t>under</w:t>
      </w:r>
      <w:r w:rsidRPr="00774E3D">
        <w:rPr>
          <w:rFonts w:asciiTheme="majorHAnsi" w:eastAsiaTheme="minorEastAsia" w:hAnsiTheme="majorHAnsi"/>
          <w:lang w:val="tr-TR" w:eastAsia="tr-TR"/>
        </w:rPr>
        <w:t xml:space="preserve"> the figures, in contrast to the caption belonging to a table, which should always appear </w:t>
      </w:r>
      <w:r w:rsidRPr="00774E3D">
        <w:rPr>
          <w:rFonts w:asciiTheme="majorHAnsi" w:eastAsiaTheme="minorEastAsia" w:hAnsiTheme="majorHAnsi"/>
          <w:i/>
          <w:iCs/>
          <w:lang w:val="tr-TR" w:eastAsia="tr-TR"/>
        </w:rPr>
        <w:t>above</w:t>
      </w:r>
      <w:r w:rsidRPr="00774E3D">
        <w:rPr>
          <w:rFonts w:asciiTheme="majorHAnsi" w:eastAsiaTheme="minorEastAsia" w:hAnsiTheme="majorHAnsi"/>
          <w:lang w:val="tr-TR" w:eastAsia="tr-TR"/>
        </w:rPr>
        <w:t xml:space="preserve"> the table.  </w:t>
      </w:r>
    </w:p>
    <w:p w14:paraId="1B8EDA0C" w14:textId="77777777" w:rsidR="009616A0" w:rsidRPr="00774E3D" w:rsidRDefault="009616A0" w:rsidP="00A14BBC">
      <w:pPr>
        <w:widowControl w:val="0"/>
        <w:suppressAutoHyphens/>
        <w:autoSpaceDE w:val="0"/>
        <w:autoSpaceDN w:val="0"/>
        <w:adjustRightInd w:val="0"/>
        <w:spacing w:line="276" w:lineRule="auto"/>
        <w:rPr>
          <w:rFonts w:asciiTheme="majorHAnsi" w:eastAsiaTheme="minorEastAsia" w:hAnsiTheme="majorHAnsi" w:cs="Times New Roman"/>
          <w:color w:val="000000"/>
          <w:lang w:val="tr-TR" w:eastAsia="tr-TR"/>
        </w:rPr>
      </w:pPr>
    </w:p>
    <w:p w14:paraId="524FB3B5" w14:textId="77777777" w:rsidR="009616A0" w:rsidRPr="00774E3D" w:rsidRDefault="009616A0" w:rsidP="00A14BBC">
      <w:pPr>
        <w:widowControl w:val="0"/>
        <w:suppressAutoHyphens/>
        <w:autoSpaceDE w:val="0"/>
        <w:autoSpaceDN w:val="0"/>
        <w:adjustRightInd w:val="0"/>
        <w:spacing w:line="276" w:lineRule="auto"/>
        <w:jc w:val="center"/>
        <w:rPr>
          <w:rFonts w:asciiTheme="majorHAnsi" w:eastAsiaTheme="minorEastAsia" w:hAnsiTheme="majorHAnsi" w:cs="Times New Roman"/>
          <w:color w:val="000000"/>
          <w:lang w:val="tr-TR" w:eastAsia="tr-TR"/>
        </w:rPr>
      </w:pPr>
      <w:r w:rsidRPr="00774E3D">
        <w:rPr>
          <w:rFonts w:asciiTheme="majorHAnsi" w:eastAsiaTheme="minorEastAsia" w:hAnsiTheme="majorHAnsi" w:cs="Times New Roman"/>
          <w:noProof/>
          <w:color w:val="000000"/>
          <w:sz w:val="20"/>
          <w:szCs w:val="20"/>
          <w:lang w:val="lt-LT" w:eastAsia="lt-LT"/>
        </w:rPr>
        <w:drawing>
          <wp:inline distT="0" distB="0" distL="0" distR="0" wp14:anchorId="3B2F013E" wp14:editId="69598381">
            <wp:extent cx="3940742" cy="2334603"/>
            <wp:effectExtent l="0" t="0" r="3175" b="889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222.jpg"/>
                    <pic:cNvPicPr/>
                  </pic:nvPicPr>
                  <pic:blipFill>
                    <a:blip r:embed="rId8">
                      <a:extLst>
                        <a:ext uri="{28A0092B-C50C-407E-A947-70E740481C1C}">
                          <a14:useLocalDpi xmlns:a14="http://schemas.microsoft.com/office/drawing/2010/main" val="0"/>
                        </a:ext>
                      </a:extLst>
                    </a:blip>
                    <a:stretch>
                      <a:fillRect/>
                    </a:stretch>
                  </pic:blipFill>
                  <pic:spPr>
                    <a:xfrm>
                      <a:off x="0" y="0"/>
                      <a:ext cx="3939956" cy="2334138"/>
                    </a:xfrm>
                    <a:prstGeom prst="rect">
                      <a:avLst/>
                    </a:prstGeom>
                  </pic:spPr>
                </pic:pic>
              </a:graphicData>
            </a:graphic>
          </wp:inline>
        </w:drawing>
      </w:r>
    </w:p>
    <w:p w14:paraId="56AE0D2E" w14:textId="72931841" w:rsidR="009616A0" w:rsidRPr="00774E3D" w:rsidRDefault="00A14BBC" w:rsidP="00191ADF">
      <w:pPr>
        <w:pStyle w:val="RPTablecaption"/>
        <w:rPr>
          <w:rFonts w:asciiTheme="majorHAnsi" w:hAnsiTheme="majorHAnsi"/>
        </w:rPr>
      </w:pPr>
      <w:r w:rsidRPr="00774E3D">
        <w:rPr>
          <w:rFonts w:asciiTheme="majorHAnsi" w:hAnsiTheme="majorHAnsi"/>
          <w:b/>
        </w:rPr>
        <w:t>Fig.</w:t>
      </w:r>
      <w:r w:rsidR="00AB6C57" w:rsidRPr="00774E3D">
        <w:rPr>
          <w:rFonts w:asciiTheme="majorHAnsi" w:hAnsiTheme="majorHAnsi"/>
          <w:b/>
        </w:rPr>
        <w:t> </w:t>
      </w:r>
      <w:r w:rsidR="009616A0" w:rsidRPr="00774E3D">
        <w:rPr>
          <w:rFonts w:asciiTheme="majorHAnsi" w:hAnsiTheme="majorHAnsi"/>
          <w:b/>
        </w:rPr>
        <w:t>1.</w:t>
      </w:r>
      <w:r w:rsidR="009616A0" w:rsidRPr="00774E3D">
        <w:rPr>
          <w:rFonts w:asciiTheme="majorHAnsi" w:hAnsiTheme="majorHAnsi"/>
        </w:rPr>
        <w:t xml:space="preserve"> Figures and tables should have a caption immediately</w:t>
      </w:r>
      <w:r w:rsidR="00AC199C">
        <w:rPr>
          <w:rFonts w:asciiTheme="majorHAnsi" w:hAnsiTheme="majorHAnsi"/>
        </w:rPr>
        <w:t xml:space="preserve"> </w:t>
      </w:r>
      <w:r w:rsidR="009616A0" w:rsidRPr="00774E3D">
        <w:rPr>
          <w:rFonts w:asciiTheme="majorHAnsi" w:hAnsiTheme="majorHAnsi"/>
        </w:rPr>
        <w:t>below them.</w:t>
      </w:r>
    </w:p>
    <w:p w14:paraId="4C654C98" w14:textId="77777777" w:rsidR="0037298F" w:rsidRPr="00774E3D" w:rsidRDefault="0037298F" w:rsidP="00E6295E">
      <w:pPr>
        <w:pStyle w:val="RPNormal"/>
        <w:rPr>
          <w:rFonts w:asciiTheme="majorHAnsi" w:eastAsiaTheme="minorEastAsia" w:hAnsiTheme="majorHAnsi"/>
          <w:lang w:val="tr-TR" w:eastAsia="tr-TR"/>
        </w:rPr>
      </w:pPr>
    </w:p>
    <w:p w14:paraId="2280B9DA" w14:textId="11148CEA" w:rsidR="009616A0" w:rsidRPr="00774E3D" w:rsidRDefault="009616A0" w:rsidP="00E6295E">
      <w:pPr>
        <w:pStyle w:val="RPNormal"/>
        <w:rPr>
          <w:rFonts w:asciiTheme="majorHAnsi" w:eastAsiaTheme="minorEastAsia" w:hAnsiTheme="majorHAnsi"/>
          <w:b/>
          <w:bCs/>
          <w:smallCaps/>
          <w:color w:val="4F81BD" w:themeColor="accent1"/>
          <w:spacing w:val="5"/>
          <w:lang w:val="tr-TR" w:eastAsia="tr-TR"/>
        </w:rPr>
      </w:pPr>
      <w:r w:rsidRPr="00774E3D">
        <w:rPr>
          <w:rFonts w:asciiTheme="majorHAnsi" w:eastAsiaTheme="minorEastAsia" w:hAnsiTheme="majorHAnsi"/>
          <w:lang w:val="tr-TR" w:eastAsia="tr-TR"/>
        </w:rPr>
        <w:t xml:space="preserve">If </w:t>
      </w:r>
      <w:r w:rsidR="00AC199C">
        <w:rPr>
          <w:rFonts w:asciiTheme="majorHAnsi" w:eastAsiaTheme="minorEastAsia" w:hAnsiTheme="majorHAnsi"/>
          <w:lang w:val="tr-TR" w:eastAsia="tr-TR"/>
        </w:rPr>
        <w:t>captions</w:t>
      </w:r>
      <w:r w:rsidRPr="00774E3D">
        <w:rPr>
          <w:rFonts w:asciiTheme="majorHAnsi" w:eastAsiaTheme="minorEastAsia" w:hAnsiTheme="majorHAnsi"/>
          <w:lang w:val="tr-TR" w:eastAsia="tr-TR"/>
        </w:rPr>
        <w:t xml:space="preserve"> are short, they a</w:t>
      </w:r>
      <w:r w:rsidR="00A14BBC" w:rsidRPr="00774E3D">
        <w:rPr>
          <w:rFonts w:asciiTheme="majorHAnsi" w:eastAsiaTheme="minorEastAsia" w:hAnsiTheme="majorHAnsi"/>
          <w:lang w:val="tr-TR" w:eastAsia="tr-TR"/>
        </w:rPr>
        <w:t>re centered between the margins</w:t>
      </w:r>
      <w:r w:rsidRPr="00774E3D">
        <w:rPr>
          <w:rFonts w:asciiTheme="majorHAnsi" w:eastAsiaTheme="minorEastAsia" w:hAnsiTheme="majorHAnsi"/>
          <w:lang w:val="tr-TR" w:eastAsia="tr-TR"/>
        </w:rPr>
        <w:t xml:space="preserve">. Captions that do not constitute a full sentence, do not have a period. </w:t>
      </w:r>
    </w:p>
    <w:p w14:paraId="33EB488C" w14:textId="00CC883D" w:rsidR="00F93BF7" w:rsidRPr="00774E3D" w:rsidRDefault="00191ADF" w:rsidP="00191ADF">
      <w:pPr>
        <w:pStyle w:val="RPHeading12"/>
        <w:numPr>
          <w:ilvl w:val="0"/>
          <w:numId w:val="0"/>
        </w:numPr>
        <w:ind w:left="284" w:hanging="284"/>
        <w:rPr>
          <w:rFonts w:asciiTheme="majorHAnsi" w:hAnsiTheme="majorHAnsi"/>
        </w:rPr>
      </w:pPr>
      <w:r w:rsidRPr="00774E3D">
        <w:rPr>
          <w:rFonts w:asciiTheme="majorHAnsi" w:hAnsiTheme="majorHAnsi"/>
        </w:rPr>
        <w:t>Conclusion</w:t>
      </w:r>
      <w:r w:rsidR="00F93BF7" w:rsidRPr="00774E3D">
        <w:rPr>
          <w:rFonts w:asciiTheme="majorHAnsi" w:hAnsiTheme="majorHAnsi"/>
        </w:rPr>
        <w:t xml:space="preserve">. Heading </w:t>
      </w:r>
      <w:r w:rsidR="00260720" w:rsidRPr="00774E3D">
        <w:rPr>
          <w:rFonts w:asciiTheme="majorHAnsi" w:hAnsiTheme="majorHAnsi"/>
        </w:rPr>
        <w:t>L</w:t>
      </w:r>
      <w:r w:rsidR="00F93BF7" w:rsidRPr="00774E3D">
        <w:rPr>
          <w:rFonts w:asciiTheme="majorHAnsi" w:hAnsiTheme="majorHAnsi"/>
        </w:rPr>
        <w:t xml:space="preserve">evel 1 </w:t>
      </w:r>
    </w:p>
    <w:p w14:paraId="0EA4E37D" w14:textId="4CBE1A7C" w:rsidR="00F93BF7" w:rsidRPr="00774E3D" w:rsidRDefault="00F93BF7" w:rsidP="008A7407">
      <w:pPr>
        <w:pStyle w:val="RPNormal"/>
        <w:rPr>
          <w:rFonts w:asciiTheme="majorHAnsi" w:hAnsiTheme="majorHAnsi"/>
        </w:rPr>
      </w:pPr>
      <w:r w:rsidRPr="00774E3D">
        <w:rPr>
          <w:rFonts w:asciiTheme="majorHAnsi" w:hAnsiTheme="majorHAnsi"/>
        </w:rPr>
        <w:t>Detailed research conclusions should be formulated separately</w:t>
      </w:r>
      <w:r w:rsidR="00191ADF" w:rsidRPr="00774E3D">
        <w:rPr>
          <w:rFonts w:asciiTheme="majorHAnsi" w:hAnsiTheme="majorHAnsi"/>
        </w:rPr>
        <w:t>.</w:t>
      </w:r>
      <w:r w:rsidR="00493A92" w:rsidRPr="00774E3D">
        <w:rPr>
          <w:rFonts w:asciiTheme="majorHAnsi" w:hAnsiTheme="majorHAnsi"/>
        </w:rPr>
        <w:t xml:space="preserve"> </w:t>
      </w:r>
      <w:r w:rsidR="006D259A" w:rsidRPr="00774E3D">
        <w:rPr>
          <w:rFonts w:asciiTheme="majorHAnsi" w:hAnsiTheme="majorHAnsi"/>
        </w:rPr>
        <w:t>The conclusions can be numbered.</w:t>
      </w:r>
    </w:p>
    <w:p w14:paraId="6901B2B9" w14:textId="7A3841CA" w:rsidR="005741DD" w:rsidRPr="00774E3D" w:rsidRDefault="005741DD" w:rsidP="00191ADF">
      <w:pPr>
        <w:pStyle w:val="RPHeading12"/>
        <w:numPr>
          <w:ilvl w:val="0"/>
          <w:numId w:val="0"/>
        </w:numPr>
        <w:ind w:left="284" w:hanging="284"/>
        <w:rPr>
          <w:rFonts w:asciiTheme="majorHAnsi" w:hAnsiTheme="majorHAnsi"/>
        </w:rPr>
      </w:pPr>
      <w:r w:rsidRPr="00774E3D">
        <w:rPr>
          <w:rFonts w:asciiTheme="majorHAnsi" w:hAnsiTheme="majorHAnsi"/>
        </w:rPr>
        <w:t>Acknowledgments</w:t>
      </w:r>
    </w:p>
    <w:p w14:paraId="02762357" w14:textId="5C6E9C70" w:rsidR="005741DD" w:rsidRPr="00774E3D" w:rsidRDefault="00A14BBC" w:rsidP="00191ADF">
      <w:pPr>
        <w:pStyle w:val="RPAcknowledgmentsandreferences"/>
        <w:rPr>
          <w:rFonts w:asciiTheme="majorHAnsi" w:hAnsiTheme="majorHAnsi"/>
        </w:rPr>
      </w:pPr>
      <w:r w:rsidRPr="00774E3D">
        <w:rPr>
          <w:rFonts w:asciiTheme="majorHAnsi" w:hAnsiTheme="majorHAnsi"/>
        </w:rPr>
        <w:t xml:space="preserve">Acknowledgments (optional) should be placed at the end of the paper before the references and may include supporting grants, presentations, and so forth. </w:t>
      </w:r>
      <w:r w:rsidR="00262F83" w:rsidRPr="00774E3D">
        <w:rPr>
          <w:rFonts w:asciiTheme="majorHAnsi" w:hAnsiTheme="majorHAnsi"/>
        </w:rPr>
        <w:t xml:space="preserve">If the paper has formerly been presented at a conference then this should also be acknowledged in this area. </w:t>
      </w:r>
    </w:p>
    <w:p w14:paraId="3C623B01" w14:textId="25EE074A" w:rsidR="00275B7B" w:rsidRPr="00774E3D" w:rsidRDefault="00275B7B" w:rsidP="00191ADF">
      <w:pPr>
        <w:pStyle w:val="RPHeading12"/>
        <w:numPr>
          <w:ilvl w:val="0"/>
          <w:numId w:val="0"/>
        </w:numPr>
        <w:ind w:left="284" w:hanging="284"/>
        <w:rPr>
          <w:rFonts w:asciiTheme="majorHAnsi" w:hAnsiTheme="majorHAnsi"/>
        </w:rPr>
      </w:pPr>
      <w:r w:rsidRPr="00774E3D">
        <w:rPr>
          <w:rFonts w:asciiTheme="majorHAnsi" w:hAnsiTheme="majorHAnsi"/>
        </w:rPr>
        <w:t>Sources</w:t>
      </w:r>
    </w:p>
    <w:p w14:paraId="56239FF1" w14:textId="4C752296" w:rsidR="00275B7B" w:rsidRPr="00774E3D" w:rsidRDefault="00275B7B" w:rsidP="00191ADF">
      <w:pPr>
        <w:pStyle w:val="RPLiterature"/>
        <w:rPr>
          <w:rFonts w:asciiTheme="majorHAnsi" w:hAnsiTheme="majorHAnsi"/>
        </w:rPr>
      </w:pPr>
      <w:r w:rsidRPr="00774E3D">
        <w:rPr>
          <w:rFonts w:asciiTheme="majorHAnsi" w:hAnsiTheme="majorHAnsi"/>
        </w:rPr>
        <w:t>R</w:t>
      </w:r>
      <w:r w:rsidR="001F2324" w:rsidRPr="00774E3D">
        <w:rPr>
          <w:rFonts w:asciiTheme="majorHAnsi" w:hAnsiTheme="majorHAnsi"/>
        </w:rPr>
        <w:t>owling</w:t>
      </w:r>
      <w:r w:rsidRPr="00774E3D">
        <w:rPr>
          <w:rFonts w:asciiTheme="majorHAnsi" w:hAnsiTheme="majorHAnsi"/>
        </w:rPr>
        <w:t xml:space="preserve">, J. K., 2000. </w:t>
      </w:r>
      <w:r w:rsidRPr="00774E3D">
        <w:rPr>
          <w:rFonts w:asciiTheme="majorHAnsi" w:hAnsiTheme="majorHAnsi"/>
          <w:i/>
        </w:rPr>
        <w:t>Harry Potter and the Goblet of Fire</w:t>
      </w:r>
      <w:r w:rsidRPr="00774E3D">
        <w:rPr>
          <w:rFonts w:asciiTheme="majorHAnsi" w:hAnsiTheme="majorHAnsi"/>
        </w:rPr>
        <w:t xml:space="preserve">. London: Bloomsbury Publishing. </w:t>
      </w:r>
    </w:p>
    <w:p w14:paraId="3F89507E" w14:textId="2B92F329" w:rsidR="005741DD" w:rsidRPr="00774E3D" w:rsidRDefault="005741DD" w:rsidP="00191ADF">
      <w:pPr>
        <w:pStyle w:val="RPHeading12"/>
        <w:numPr>
          <w:ilvl w:val="0"/>
          <w:numId w:val="0"/>
        </w:numPr>
        <w:ind w:left="284" w:hanging="284"/>
        <w:rPr>
          <w:rFonts w:asciiTheme="majorHAnsi" w:hAnsiTheme="majorHAnsi"/>
        </w:rPr>
      </w:pPr>
      <w:r w:rsidRPr="00774E3D">
        <w:rPr>
          <w:rFonts w:asciiTheme="majorHAnsi" w:hAnsiTheme="majorHAnsi"/>
        </w:rPr>
        <w:lastRenderedPageBreak/>
        <w:t>References</w:t>
      </w:r>
    </w:p>
    <w:p w14:paraId="1E89D101" w14:textId="785D3AAB" w:rsidR="008B71DB" w:rsidRPr="00774E3D" w:rsidRDefault="00C04255" w:rsidP="00191ADF">
      <w:pPr>
        <w:pStyle w:val="RPLiterature"/>
        <w:rPr>
          <w:rFonts w:asciiTheme="majorHAnsi" w:hAnsiTheme="majorHAnsi"/>
        </w:rPr>
      </w:pPr>
      <w:r w:rsidRPr="00774E3D">
        <w:rPr>
          <w:rFonts w:asciiTheme="majorHAnsi" w:hAnsiTheme="majorHAnsi"/>
        </w:rPr>
        <w:t xml:space="preserve">The article is followed by the list of references. Other appendices </w:t>
      </w:r>
      <w:r w:rsidR="00FE37A1" w:rsidRPr="00774E3D">
        <w:rPr>
          <w:rFonts w:asciiTheme="majorHAnsi" w:hAnsiTheme="majorHAnsi"/>
        </w:rPr>
        <w:t>can be added if necessary</w:t>
      </w:r>
      <w:r w:rsidRPr="00774E3D">
        <w:rPr>
          <w:rFonts w:asciiTheme="majorHAnsi" w:hAnsiTheme="majorHAnsi"/>
        </w:rPr>
        <w:t xml:space="preserve">. </w:t>
      </w:r>
      <w:r w:rsidR="00F93BF7" w:rsidRPr="00774E3D">
        <w:rPr>
          <w:rFonts w:asciiTheme="majorHAnsi" w:hAnsiTheme="majorHAnsi"/>
        </w:rPr>
        <w:t xml:space="preserve">References are arranged in alphabetical order by authors’ surnames. </w:t>
      </w:r>
      <w:r w:rsidR="00B82A3B" w:rsidRPr="00774E3D">
        <w:rPr>
          <w:rFonts w:asciiTheme="majorHAnsi" w:hAnsiTheme="majorHAnsi"/>
        </w:rPr>
        <w:t>References in Cyrillic or non-Latin alphabet must be transliterated</w:t>
      </w:r>
      <w:r w:rsidR="0059563F" w:rsidRPr="00774E3D">
        <w:rPr>
          <w:rFonts w:asciiTheme="majorHAnsi" w:hAnsiTheme="majorHAnsi"/>
        </w:rPr>
        <w:t>.</w:t>
      </w:r>
      <w:r w:rsidR="008464D4" w:rsidRPr="00774E3D">
        <w:rPr>
          <w:rFonts w:asciiTheme="majorHAnsi" w:hAnsiTheme="majorHAnsi"/>
        </w:rPr>
        <w:t xml:space="preserve"> </w:t>
      </w:r>
      <w:r w:rsidR="006D259A" w:rsidRPr="00774E3D">
        <w:rPr>
          <w:rFonts w:asciiTheme="majorHAnsi" w:hAnsiTheme="majorHAnsi"/>
        </w:rPr>
        <w:t xml:space="preserve">If the source has </w:t>
      </w:r>
      <w:proofErr w:type="spellStart"/>
      <w:r w:rsidR="006D259A" w:rsidRPr="00774E3D">
        <w:rPr>
          <w:rFonts w:asciiTheme="majorHAnsi" w:hAnsiTheme="majorHAnsi"/>
        </w:rPr>
        <w:t>DOI</w:t>
      </w:r>
      <w:proofErr w:type="spellEnd"/>
      <w:r w:rsidR="006D259A" w:rsidRPr="00774E3D">
        <w:rPr>
          <w:rFonts w:asciiTheme="majorHAnsi" w:hAnsiTheme="majorHAnsi"/>
        </w:rPr>
        <w:t>, it must be specified.</w:t>
      </w:r>
    </w:p>
    <w:p w14:paraId="44436E87" w14:textId="619C8FC7" w:rsidR="006D259A" w:rsidRPr="00774E3D" w:rsidRDefault="00935433" w:rsidP="006D259A">
      <w:pPr>
        <w:pStyle w:val="RPLiterature"/>
        <w:rPr>
          <w:rFonts w:asciiTheme="majorHAnsi" w:hAnsiTheme="majorHAnsi"/>
          <w:color w:val="000000"/>
        </w:rPr>
      </w:pPr>
      <w:r w:rsidRPr="00774E3D">
        <w:rPr>
          <w:rFonts w:asciiTheme="majorHAnsi" w:hAnsiTheme="majorHAnsi"/>
          <w:color w:val="000000"/>
        </w:rPr>
        <w:t xml:space="preserve">Arts Council England 2018. </w:t>
      </w:r>
      <w:r w:rsidRPr="00774E3D">
        <w:rPr>
          <w:rFonts w:asciiTheme="majorHAnsi" w:hAnsiTheme="majorHAnsi"/>
          <w:i/>
          <w:iCs/>
          <w:color w:val="000000"/>
        </w:rPr>
        <w:t>Freedom of expression guidance</w:t>
      </w:r>
      <w:r w:rsidRPr="00774E3D">
        <w:rPr>
          <w:rFonts w:asciiTheme="majorHAnsi" w:hAnsiTheme="majorHAnsi"/>
          <w:color w:val="000000"/>
        </w:rPr>
        <w:t xml:space="preserve">. </w:t>
      </w:r>
      <w:r w:rsidR="00AB3EEE" w:rsidRPr="00774E3D">
        <w:rPr>
          <w:rFonts w:asciiTheme="majorHAnsi" w:hAnsiTheme="majorHAnsi"/>
        </w:rPr>
        <w:t>[</w:t>
      </w:r>
      <w:proofErr w:type="gramStart"/>
      <w:r w:rsidR="00AB3EEE" w:rsidRPr="00774E3D">
        <w:rPr>
          <w:rFonts w:asciiTheme="majorHAnsi" w:hAnsiTheme="majorHAnsi"/>
        </w:rPr>
        <w:t>pdf</w:t>
      </w:r>
      <w:proofErr w:type="gramEnd"/>
      <w:r w:rsidR="00AB3EEE" w:rsidRPr="00774E3D">
        <w:rPr>
          <w:rFonts w:asciiTheme="majorHAnsi" w:hAnsiTheme="majorHAnsi"/>
        </w:rPr>
        <w:t xml:space="preserve">] </w:t>
      </w:r>
      <w:r w:rsidR="00B82A3B" w:rsidRPr="00774E3D">
        <w:rPr>
          <w:rFonts w:asciiTheme="majorHAnsi" w:hAnsiTheme="majorHAnsi"/>
        </w:rPr>
        <w:t>Available at: &lt;</w:t>
      </w:r>
      <w:r w:rsidRPr="00774E3D">
        <w:rPr>
          <w:rFonts w:asciiTheme="majorHAnsi" w:hAnsiTheme="majorHAnsi"/>
          <w:color w:val="000000"/>
        </w:rPr>
        <w:t>https://www.artscouncil.org.uk/advice-and-guidance-library/freedom-expression-guidance</w:t>
      </w:r>
      <w:r w:rsidR="00B82A3B" w:rsidRPr="00774E3D">
        <w:rPr>
          <w:rFonts w:asciiTheme="majorHAnsi" w:hAnsiTheme="majorHAnsi"/>
        </w:rPr>
        <w:t>&gt;</w:t>
      </w:r>
      <w:r w:rsidRPr="00774E3D">
        <w:rPr>
          <w:rFonts w:asciiTheme="majorHAnsi" w:hAnsiTheme="majorHAnsi"/>
          <w:color w:val="000000"/>
        </w:rPr>
        <w:t xml:space="preserve"> [Accessed 19 March 20</w:t>
      </w:r>
      <w:r w:rsidR="00B82A3B" w:rsidRPr="00774E3D">
        <w:rPr>
          <w:rFonts w:asciiTheme="majorHAnsi" w:hAnsiTheme="majorHAnsi"/>
          <w:color w:val="000000"/>
        </w:rPr>
        <w:t>20</w:t>
      </w:r>
      <w:r w:rsidRPr="00774E3D">
        <w:rPr>
          <w:rFonts w:asciiTheme="majorHAnsi" w:hAnsiTheme="majorHAnsi"/>
          <w:color w:val="000000"/>
        </w:rPr>
        <w:t>].</w:t>
      </w:r>
      <w:r w:rsidR="00FE37A1" w:rsidRPr="00774E3D">
        <w:rPr>
          <w:rFonts w:asciiTheme="majorHAnsi" w:hAnsiTheme="majorHAnsi"/>
          <w:color w:val="000000"/>
        </w:rPr>
        <w:t xml:space="preserve"> </w:t>
      </w:r>
    </w:p>
    <w:p w14:paraId="43130360" w14:textId="72786CAF" w:rsidR="00FF5C55" w:rsidRPr="00774E3D" w:rsidRDefault="00FF5C55" w:rsidP="006D259A">
      <w:pPr>
        <w:pStyle w:val="RPLiterature"/>
        <w:rPr>
          <w:rFonts w:asciiTheme="majorHAnsi" w:hAnsiTheme="majorHAnsi"/>
          <w:color w:val="231F20"/>
        </w:rPr>
      </w:pPr>
      <w:proofErr w:type="spellStart"/>
      <w:r w:rsidRPr="00774E3D">
        <w:rPr>
          <w:rFonts w:asciiTheme="majorHAnsi" w:hAnsiTheme="majorHAnsi"/>
          <w:color w:val="231F20"/>
        </w:rPr>
        <w:t>Boughton</w:t>
      </w:r>
      <w:proofErr w:type="spellEnd"/>
      <w:r w:rsidRPr="00774E3D">
        <w:rPr>
          <w:rFonts w:asciiTheme="majorHAnsi" w:hAnsiTheme="majorHAnsi"/>
          <w:color w:val="231F20"/>
        </w:rPr>
        <w:t>, J.</w:t>
      </w:r>
      <w:r w:rsidR="00D26E82">
        <w:rPr>
          <w:rFonts w:asciiTheme="majorHAnsi" w:hAnsiTheme="majorHAnsi"/>
          <w:color w:val="231F20"/>
        </w:rPr>
        <w:t xml:space="preserve"> </w:t>
      </w:r>
      <w:r w:rsidRPr="00774E3D">
        <w:rPr>
          <w:rFonts w:asciiTheme="majorHAnsi" w:hAnsiTheme="majorHAnsi"/>
          <w:color w:val="231F20"/>
        </w:rPr>
        <w:t xml:space="preserve">M., 2002. The Bretton Woods proposal: a brief look. </w:t>
      </w:r>
      <w:r w:rsidRPr="00774E3D">
        <w:rPr>
          <w:rFonts w:asciiTheme="majorHAnsi" w:hAnsiTheme="majorHAnsi"/>
          <w:i/>
          <w:color w:val="231F20"/>
        </w:rPr>
        <w:t>Political Science Quarterly</w:t>
      </w:r>
      <w:r w:rsidR="003E0531">
        <w:rPr>
          <w:rFonts w:asciiTheme="majorHAnsi" w:hAnsiTheme="majorHAnsi"/>
          <w:color w:val="231F20"/>
        </w:rPr>
        <w:t xml:space="preserve">, </w:t>
      </w:r>
      <w:r w:rsidRPr="00774E3D">
        <w:rPr>
          <w:rFonts w:asciiTheme="majorHAnsi" w:hAnsiTheme="majorHAnsi"/>
          <w:color w:val="231F20"/>
        </w:rPr>
        <w:t xml:space="preserve">42(6). Abstract only. </w:t>
      </w:r>
      <w:r w:rsidR="003E0531">
        <w:rPr>
          <w:rFonts w:asciiTheme="majorHAnsi" w:hAnsiTheme="majorHAnsi"/>
          <w:color w:val="231F20"/>
        </w:rPr>
        <w:t>Available at</w:t>
      </w:r>
      <w:r w:rsidRPr="00774E3D">
        <w:rPr>
          <w:rFonts w:asciiTheme="majorHAnsi" w:hAnsiTheme="majorHAnsi"/>
          <w:color w:val="231F20"/>
        </w:rPr>
        <w:t>: ARU Library website &lt;http://library.aru.ac.uk&gt; [Accessed 12 June 2005].</w:t>
      </w:r>
    </w:p>
    <w:p w14:paraId="11FC31ED" w14:textId="76ABB4D7" w:rsidR="006D259A" w:rsidRPr="00774E3D" w:rsidRDefault="006D259A" w:rsidP="006D259A">
      <w:pPr>
        <w:pStyle w:val="RPLiterature"/>
        <w:rPr>
          <w:rFonts w:asciiTheme="majorHAnsi" w:hAnsiTheme="majorHAnsi"/>
        </w:rPr>
      </w:pPr>
      <w:proofErr w:type="spellStart"/>
      <w:r w:rsidRPr="00774E3D">
        <w:rPr>
          <w:rFonts w:asciiTheme="majorHAnsi" w:hAnsiTheme="majorHAnsi"/>
          <w:color w:val="231F20"/>
        </w:rPr>
        <w:t>Carvalho</w:t>
      </w:r>
      <w:proofErr w:type="spellEnd"/>
      <w:r w:rsidRPr="00774E3D">
        <w:rPr>
          <w:rFonts w:asciiTheme="majorHAnsi" w:hAnsiTheme="majorHAnsi"/>
          <w:color w:val="231F20"/>
        </w:rPr>
        <w:t xml:space="preserve">, P., </w:t>
      </w:r>
      <w:proofErr w:type="spellStart"/>
      <w:r w:rsidRPr="00774E3D">
        <w:rPr>
          <w:rFonts w:asciiTheme="majorHAnsi" w:hAnsiTheme="majorHAnsi"/>
          <w:color w:val="231F20"/>
        </w:rPr>
        <w:t>Sarmento</w:t>
      </w:r>
      <w:proofErr w:type="spellEnd"/>
      <w:r w:rsidRPr="00774E3D">
        <w:rPr>
          <w:rFonts w:asciiTheme="majorHAnsi" w:hAnsiTheme="majorHAnsi"/>
          <w:color w:val="231F20"/>
        </w:rPr>
        <w:t xml:space="preserve">, L., Silva, M., Oliveira, E., 2009. Clues for detecting irony in user- generated contents. </w:t>
      </w:r>
      <w:r w:rsidRPr="00774E3D">
        <w:rPr>
          <w:rFonts w:asciiTheme="majorHAnsi" w:hAnsiTheme="majorHAnsi"/>
          <w:i/>
          <w:color w:val="231F20"/>
        </w:rPr>
        <w:t xml:space="preserve">TSA ‘09 Proceedings of the 1st international </w:t>
      </w:r>
      <w:proofErr w:type="spellStart"/>
      <w:r w:rsidRPr="00774E3D">
        <w:rPr>
          <w:rFonts w:asciiTheme="majorHAnsi" w:hAnsiTheme="majorHAnsi"/>
          <w:i/>
          <w:color w:val="231F20"/>
        </w:rPr>
        <w:t>CIKM</w:t>
      </w:r>
      <w:proofErr w:type="spellEnd"/>
      <w:r w:rsidRPr="00774E3D">
        <w:rPr>
          <w:rFonts w:asciiTheme="majorHAnsi" w:hAnsiTheme="majorHAnsi"/>
          <w:i/>
          <w:color w:val="231F20"/>
        </w:rPr>
        <w:t xml:space="preserve"> workshop on Topic-sentiment analysis for mass opinion</w:t>
      </w:r>
      <w:r w:rsidR="003E0531">
        <w:rPr>
          <w:rFonts w:asciiTheme="majorHAnsi" w:hAnsiTheme="majorHAnsi"/>
          <w:color w:val="231F20"/>
        </w:rPr>
        <w:t>.</w:t>
      </w:r>
      <w:r w:rsidR="00FE769C" w:rsidRPr="00774E3D">
        <w:rPr>
          <w:rFonts w:asciiTheme="majorHAnsi" w:hAnsiTheme="majorHAnsi"/>
        </w:rPr>
        <w:t xml:space="preserve"> Available at: &lt;</w:t>
      </w:r>
      <w:hyperlink r:id="rId9" w:history="1">
        <w:r w:rsidRPr="00774E3D">
          <w:rPr>
            <w:rStyle w:val="Hyperlink"/>
            <w:rFonts w:asciiTheme="majorHAnsi" w:hAnsiTheme="majorHAnsi"/>
            <w:color w:val="auto"/>
            <w:u w:val="none"/>
          </w:rPr>
          <w:t>https://www.researchgate.net/publication/254304133_Clues_for_Detecting_Irony_in_User-Generated_Contents</w:t>
        </w:r>
      </w:hyperlink>
      <w:r w:rsidR="00FE769C" w:rsidRPr="00774E3D">
        <w:rPr>
          <w:rFonts w:asciiTheme="majorHAnsi" w:hAnsiTheme="majorHAnsi"/>
        </w:rPr>
        <w:t>&gt;</w:t>
      </w:r>
      <w:r w:rsidRPr="00774E3D">
        <w:rPr>
          <w:rFonts w:asciiTheme="majorHAnsi" w:hAnsiTheme="majorHAnsi"/>
          <w:color w:val="231F20"/>
        </w:rPr>
        <w:t xml:space="preserve"> [Accessed 1 October 20</w:t>
      </w:r>
      <w:r w:rsidR="00FE769C" w:rsidRPr="00774E3D">
        <w:rPr>
          <w:rFonts w:asciiTheme="majorHAnsi" w:hAnsiTheme="majorHAnsi"/>
          <w:color w:val="231F20"/>
        </w:rPr>
        <w:t>20</w:t>
      </w:r>
      <w:r w:rsidRPr="00774E3D">
        <w:rPr>
          <w:rFonts w:asciiTheme="majorHAnsi" w:hAnsiTheme="majorHAnsi"/>
          <w:color w:val="231F20"/>
        </w:rPr>
        <w:t xml:space="preserve">]. </w:t>
      </w:r>
      <w:hyperlink r:id="rId10">
        <w:r w:rsidRPr="00774E3D">
          <w:rPr>
            <w:rFonts w:asciiTheme="majorHAnsi" w:hAnsiTheme="majorHAnsi"/>
            <w:color w:val="231F20"/>
          </w:rPr>
          <w:t>https://doi.</w:t>
        </w:r>
      </w:hyperlink>
      <w:r w:rsidRPr="00774E3D">
        <w:rPr>
          <w:rFonts w:asciiTheme="majorHAnsi" w:hAnsiTheme="majorHAnsi"/>
          <w:color w:val="231F20"/>
        </w:rPr>
        <w:t xml:space="preserve"> </w:t>
      </w:r>
      <w:hyperlink r:id="rId11">
        <w:r w:rsidRPr="00774E3D">
          <w:rPr>
            <w:rFonts w:asciiTheme="majorHAnsi" w:hAnsiTheme="majorHAnsi"/>
            <w:color w:val="231F20"/>
          </w:rPr>
          <w:t>org/10.1145/1651461.1651471</w:t>
        </w:r>
      </w:hyperlink>
      <w:r w:rsidR="003E0531">
        <w:rPr>
          <w:rFonts w:asciiTheme="majorHAnsi" w:hAnsiTheme="majorHAnsi"/>
          <w:color w:val="231F20"/>
        </w:rPr>
        <w:t>.</w:t>
      </w:r>
    </w:p>
    <w:p w14:paraId="007FF6B8" w14:textId="6AC17484" w:rsidR="00481155" w:rsidRPr="00774E3D" w:rsidRDefault="00481155" w:rsidP="00191ADF">
      <w:pPr>
        <w:pStyle w:val="RPLiterature"/>
        <w:rPr>
          <w:rFonts w:asciiTheme="majorHAnsi" w:hAnsiTheme="majorHAnsi"/>
        </w:rPr>
      </w:pPr>
      <w:r w:rsidRPr="00774E3D">
        <w:rPr>
          <w:rFonts w:asciiTheme="majorHAnsi" w:hAnsiTheme="majorHAnsi"/>
        </w:rPr>
        <w:t>CEA</w:t>
      </w:r>
      <w:r w:rsidR="00393EC9" w:rsidRPr="00774E3D">
        <w:rPr>
          <w:rFonts w:asciiTheme="majorHAnsi" w:hAnsiTheme="majorHAnsi"/>
        </w:rPr>
        <w:t>, 2019.</w:t>
      </w:r>
      <w:r w:rsidRPr="00774E3D">
        <w:rPr>
          <w:rFonts w:asciiTheme="majorHAnsi" w:hAnsiTheme="majorHAnsi"/>
        </w:rPr>
        <w:t xml:space="preserve"> </w:t>
      </w:r>
      <w:r w:rsidRPr="00774E3D">
        <w:rPr>
          <w:rFonts w:asciiTheme="majorHAnsi" w:hAnsiTheme="majorHAnsi"/>
          <w:i/>
        </w:rPr>
        <w:t>The Commission on English Language Accreditation</w:t>
      </w:r>
      <w:r w:rsidRPr="00774E3D">
        <w:rPr>
          <w:rFonts w:asciiTheme="majorHAnsi" w:hAnsiTheme="majorHAnsi"/>
        </w:rPr>
        <w:t xml:space="preserve">. </w:t>
      </w:r>
      <w:r w:rsidR="00393EC9" w:rsidRPr="00774E3D">
        <w:rPr>
          <w:rFonts w:asciiTheme="majorHAnsi" w:hAnsiTheme="majorHAnsi"/>
        </w:rPr>
        <w:t>[</w:t>
      </w:r>
      <w:proofErr w:type="gramStart"/>
      <w:r w:rsidR="00393EC9" w:rsidRPr="00774E3D">
        <w:rPr>
          <w:rFonts w:asciiTheme="majorHAnsi" w:hAnsiTheme="majorHAnsi"/>
        </w:rPr>
        <w:t>pdf</w:t>
      </w:r>
      <w:proofErr w:type="gramEnd"/>
      <w:r w:rsidR="00393EC9" w:rsidRPr="00774E3D">
        <w:rPr>
          <w:rFonts w:asciiTheme="majorHAnsi" w:hAnsiTheme="majorHAnsi"/>
        </w:rPr>
        <w:t xml:space="preserve">] </w:t>
      </w:r>
      <w:r w:rsidRPr="00774E3D">
        <w:rPr>
          <w:rFonts w:asciiTheme="majorHAnsi" w:hAnsiTheme="majorHAnsi"/>
        </w:rPr>
        <w:t xml:space="preserve">Available </w:t>
      </w:r>
      <w:r w:rsidR="00CD1DB5" w:rsidRPr="00774E3D">
        <w:rPr>
          <w:rFonts w:asciiTheme="majorHAnsi" w:hAnsiTheme="majorHAnsi"/>
        </w:rPr>
        <w:t>at</w:t>
      </w:r>
      <w:r w:rsidRPr="00774E3D">
        <w:rPr>
          <w:rFonts w:asciiTheme="majorHAnsi" w:hAnsiTheme="majorHAnsi"/>
        </w:rPr>
        <w:t xml:space="preserve">: </w:t>
      </w:r>
      <w:r w:rsidR="00CF08BF" w:rsidRPr="00774E3D">
        <w:rPr>
          <w:rFonts w:asciiTheme="majorHAnsi" w:hAnsiTheme="majorHAnsi"/>
        </w:rPr>
        <w:t>&lt;</w:t>
      </w:r>
      <w:r w:rsidR="003E0531">
        <w:rPr>
          <w:rFonts w:asciiTheme="majorHAnsi" w:hAnsiTheme="majorHAnsi"/>
        </w:rPr>
        <w:t>http://www.cea-accredit.org</w:t>
      </w:r>
      <w:r w:rsidR="00CF08BF" w:rsidRPr="00774E3D">
        <w:rPr>
          <w:rFonts w:asciiTheme="majorHAnsi" w:hAnsiTheme="majorHAnsi"/>
        </w:rPr>
        <w:t xml:space="preserve"> &gt;</w:t>
      </w:r>
    </w:p>
    <w:p w14:paraId="4934B8E5" w14:textId="68F7A670" w:rsidR="003D6F4C" w:rsidRPr="00774E3D" w:rsidRDefault="00481155" w:rsidP="003D6F4C">
      <w:pPr>
        <w:pStyle w:val="RPLiterature"/>
        <w:rPr>
          <w:rFonts w:asciiTheme="majorHAnsi" w:hAnsiTheme="majorHAnsi"/>
        </w:rPr>
      </w:pPr>
      <w:proofErr w:type="spellStart"/>
      <w:r w:rsidRPr="00774E3D">
        <w:rPr>
          <w:rFonts w:asciiTheme="majorHAnsi" w:hAnsiTheme="majorHAnsi"/>
        </w:rPr>
        <w:t>CEDT</w:t>
      </w:r>
      <w:proofErr w:type="spellEnd"/>
      <w:r w:rsidR="00AA5624" w:rsidRPr="00774E3D">
        <w:rPr>
          <w:rFonts w:asciiTheme="majorHAnsi" w:hAnsiTheme="majorHAnsi"/>
        </w:rPr>
        <w:t>,</w:t>
      </w:r>
      <w:r w:rsidRPr="00774E3D">
        <w:rPr>
          <w:rFonts w:asciiTheme="majorHAnsi" w:hAnsiTheme="majorHAnsi"/>
        </w:rPr>
        <w:t xml:space="preserve"> 2006. </w:t>
      </w:r>
      <w:r w:rsidRPr="00774E3D">
        <w:rPr>
          <w:rFonts w:asciiTheme="majorHAnsi" w:hAnsiTheme="majorHAnsi"/>
          <w:i/>
        </w:rPr>
        <w:t>Collins English Dictionary and Thesaurus</w:t>
      </w:r>
      <w:r w:rsidRPr="00774E3D">
        <w:rPr>
          <w:rFonts w:asciiTheme="majorHAnsi" w:hAnsiTheme="majorHAnsi"/>
        </w:rPr>
        <w:t>. 4th ed. Glasgow: HarperCollins Publishers.</w:t>
      </w:r>
    </w:p>
    <w:p w14:paraId="09E536F5" w14:textId="3F2E205D" w:rsidR="006D259A" w:rsidRPr="00774E3D" w:rsidRDefault="003D6F4C" w:rsidP="006D259A">
      <w:pPr>
        <w:pStyle w:val="RPLiterature"/>
        <w:rPr>
          <w:rFonts w:asciiTheme="majorHAnsi" w:hAnsiTheme="majorHAnsi"/>
          <w:color w:val="231F20"/>
        </w:rPr>
      </w:pPr>
      <w:r w:rsidRPr="00774E3D">
        <w:rPr>
          <w:rFonts w:asciiTheme="majorHAnsi" w:hAnsiTheme="majorHAnsi"/>
          <w:color w:val="231F20"/>
        </w:rPr>
        <w:t>Clinton</w:t>
      </w:r>
      <w:r w:rsidR="00632954">
        <w:rPr>
          <w:rFonts w:asciiTheme="majorHAnsi" w:hAnsiTheme="majorHAnsi"/>
          <w:color w:val="231F20"/>
        </w:rPr>
        <w:t>,</w:t>
      </w:r>
      <w:r w:rsidR="00AA5624" w:rsidRPr="00774E3D">
        <w:rPr>
          <w:rFonts w:asciiTheme="majorHAnsi" w:hAnsiTheme="majorHAnsi"/>
          <w:color w:val="231F20"/>
        </w:rPr>
        <w:t xml:space="preserve"> H.,</w:t>
      </w:r>
      <w:r w:rsidRPr="00774E3D">
        <w:rPr>
          <w:rFonts w:asciiTheme="majorHAnsi" w:hAnsiTheme="majorHAnsi"/>
          <w:color w:val="231F20"/>
        </w:rPr>
        <w:t xml:space="preserve"> 2016. Transcript of Hillary Clinton’s speech at Ohio State. 11/10/2016. </w:t>
      </w:r>
      <w:r w:rsidRPr="00774E3D">
        <w:rPr>
          <w:rFonts w:asciiTheme="majorHAnsi" w:hAnsiTheme="majorHAnsi"/>
          <w:i/>
          <w:color w:val="231F20"/>
        </w:rPr>
        <w:t>The Columbus Dispatch</w:t>
      </w:r>
      <w:r w:rsidRPr="00774E3D">
        <w:rPr>
          <w:rFonts w:asciiTheme="majorHAnsi" w:hAnsiTheme="majorHAnsi"/>
          <w:color w:val="231F20"/>
        </w:rPr>
        <w:t xml:space="preserve">. </w:t>
      </w:r>
      <w:r w:rsidR="00CF08BF" w:rsidRPr="00774E3D">
        <w:rPr>
          <w:rFonts w:asciiTheme="majorHAnsi" w:hAnsiTheme="majorHAnsi"/>
        </w:rPr>
        <w:t>[</w:t>
      </w:r>
      <w:proofErr w:type="gramStart"/>
      <w:r w:rsidR="00CF08BF" w:rsidRPr="00774E3D">
        <w:rPr>
          <w:rFonts w:asciiTheme="majorHAnsi" w:hAnsiTheme="majorHAnsi"/>
        </w:rPr>
        <w:t>online</w:t>
      </w:r>
      <w:proofErr w:type="gramEnd"/>
      <w:r w:rsidR="00CF08BF" w:rsidRPr="00774E3D">
        <w:rPr>
          <w:rFonts w:asciiTheme="majorHAnsi" w:hAnsiTheme="majorHAnsi"/>
        </w:rPr>
        <w:t xml:space="preserve">] </w:t>
      </w:r>
      <w:r w:rsidRPr="00774E3D">
        <w:rPr>
          <w:rFonts w:asciiTheme="majorHAnsi" w:hAnsiTheme="majorHAnsi"/>
          <w:color w:val="231F20"/>
          <w:spacing w:val="-4"/>
        </w:rPr>
        <w:t xml:space="preserve">Available </w:t>
      </w:r>
      <w:r w:rsidRPr="00774E3D">
        <w:rPr>
          <w:rFonts w:asciiTheme="majorHAnsi" w:hAnsiTheme="majorHAnsi"/>
          <w:color w:val="231F20"/>
        </w:rPr>
        <w:t>at</w:t>
      </w:r>
      <w:r w:rsidR="00CF08BF" w:rsidRPr="00774E3D">
        <w:rPr>
          <w:rFonts w:asciiTheme="majorHAnsi" w:hAnsiTheme="majorHAnsi"/>
          <w:color w:val="231F20"/>
        </w:rPr>
        <w:t xml:space="preserve"> </w:t>
      </w:r>
      <w:r w:rsidRPr="00774E3D">
        <w:rPr>
          <w:rFonts w:asciiTheme="majorHAnsi" w:hAnsiTheme="majorHAnsi"/>
          <w:color w:val="231F20"/>
          <w:spacing w:val="-3"/>
        </w:rPr>
        <w:t>&lt;</w:t>
      </w:r>
      <w:hyperlink r:id="rId12">
        <w:r w:rsidRPr="00774E3D">
          <w:rPr>
            <w:rFonts w:asciiTheme="majorHAnsi" w:hAnsiTheme="majorHAnsi"/>
            <w:color w:val="231F20"/>
            <w:spacing w:val="-3"/>
          </w:rPr>
          <w:t>http://www.dispatch.com/content/stories/local/2016/10/11/hillary-clintons-</w:t>
        </w:r>
      </w:hyperlink>
      <w:r w:rsidRPr="00774E3D">
        <w:rPr>
          <w:rFonts w:asciiTheme="majorHAnsi" w:hAnsiTheme="majorHAnsi"/>
          <w:color w:val="231F20"/>
        </w:rPr>
        <w:t>speech-at-ohio-state.html&gt;</w:t>
      </w:r>
      <w:r w:rsidR="00CF08BF" w:rsidRPr="00774E3D">
        <w:rPr>
          <w:rFonts w:asciiTheme="majorHAnsi" w:hAnsiTheme="majorHAnsi"/>
          <w:color w:val="231F20"/>
        </w:rPr>
        <w:t xml:space="preserve"> </w:t>
      </w:r>
      <w:r w:rsidRPr="00774E3D">
        <w:rPr>
          <w:rFonts w:asciiTheme="majorHAnsi" w:hAnsiTheme="majorHAnsi"/>
          <w:color w:val="231F20"/>
        </w:rPr>
        <w:t>[Accessed 15 November 2018].</w:t>
      </w:r>
    </w:p>
    <w:p w14:paraId="02009E1F" w14:textId="1A9FE4E4" w:rsidR="006D259A" w:rsidRPr="00774E3D" w:rsidRDefault="006D259A" w:rsidP="006D259A">
      <w:pPr>
        <w:pStyle w:val="RPLiterature"/>
        <w:rPr>
          <w:rFonts w:asciiTheme="majorHAnsi" w:hAnsiTheme="majorHAnsi"/>
          <w:color w:val="231F20"/>
        </w:rPr>
      </w:pPr>
      <w:r w:rsidRPr="00774E3D">
        <w:rPr>
          <w:rFonts w:asciiTheme="majorHAnsi" w:hAnsiTheme="majorHAnsi"/>
          <w:color w:val="231F20"/>
          <w:spacing w:val="-3"/>
        </w:rPr>
        <w:t>Coulson,</w:t>
      </w:r>
      <w:r w:rsidRPr="00774E3D">
        <w:rPr>
          <w:rFonts w:asciiTheme="majorHAnsi" w:hAnsiTheme="majorHAnsi"/>
          <w:color w:val="231F20"/>
          <w:spacing w:val="-17"/>
        </w:rPr>
        <w:t xml:space="preserve"> </w:t>
      </w:r>
      <w:r w:rsidRPr="00774E3D">
        <w:rPr>
          <w:rFonts w:asciiTheme="majorHAnsi" w:hAnsiTheme="majorHAnsi"/>
          <w:color w:val="231F20"/>
        </w:rPr>
        <w:t>S.,</w:t>
      </w:r>
      <w:r w:rsidRPr="00774E3D">
        <w:rPr>
          <w:rFonts w:asciiTheme="majorHAnsi" w:hAnsiTheme="majorHAnsi"/>
          <w:color w:val="231F20"/>
          <w:spacing w:val="-17"/>
        </w:rPr>
        <w:t xml:space="preserve"> </w:t>
      </w:r>
      <w:r w:rsidRPr="00774E3D">
        <w:rPr>
          <w:rFonts w:asciiTheme="majorHAnsi" w:hAnsiTheme="majorHAnsi"/>
          <w:color w:val="231F20"/>
          <w:spacing w:val="-3"/>
        </w:rPr>
        <w:t>2001.</w:t>
      </w:r>
      <w:r w:rsidRPr="00774E3D">
        <w:rPr>
          <w:rFonts w:asciiTheme="majorHAnsi" w:hAnsiTheme="majorHAnsi"/>
          <w:color w:val="231F20"/>
          <w:spacing w:val="-17"/>
        </w:rPr>
        <w:t xml:space="preserve"> </w:t>
      </w:r>
      <w:r w:rsidRPr="00774E3D">
        <w:rPr>
          <w:rFonts w:asciiTheme="majorHAnsi" w:hAnsiTheme="majorHAnsi"/>
          <w:i/>
          <w:color w:val="231F20"/>
          <w:spacing w:val="-3"/>
        </w:rPr>
        <w:t>Semantic</w:t>
      </w:r>
      <w:r w:rsidRPr="00774E3D">
        <w:rPr>
          <w:rFonts w:asciiTheme="majorHAnsi" w:hAnsiTheme="majorHAnsi"/>
          <w:i/>
          <w:color w:val="231F20"/>
          <w:spacing w:val="-17"/>
        </w:rPr>
        <w:t xml:space="preserve"> </w:t>
      </w:r>
      <w:r w:rsidRPr="00774E3D">
        <w:rPr>
          <w:rFonts w:asciiTheme="majorHAnsi" w:hAnsiTheme="majorHAnsi"/>
          <w:i/>
          <w:color w:val="231F20"/>
          <w:spacing w:val="-3"/>
        </w:rPr>
        <w:t>Leaps:</w:t>
      </w:r>
      <w:r w:rsidRPr="00774E3D">
        <w:rPr>
          <w:rFonts w:asciiTheme="majorHAnsi" w:hAnsiTheme="majorHAnsi"/>
          <w:i/>
          <w:color w:val="231F20"/>
          <w:spacing w:val="-17"/>
        </w:rPr>
        <w:t xml:space="preserve"> </w:t>
      </w:r>
      <w:r w:rsidRPr="00774E3D">
        <w:rPr>
          <w:rFonts w:asciiTheme="majorHAnsi" w:hAnsiTheme="majorHAnsi"/>
          <w:i/>
          <w:color w:val="231F20"/>
          <w:spacing w:val="-3"/>
        </w:rPr>
        <w:t>Frame</w:t>
      </w:r>
      <w:r w:rsidRPr="00774E3D">
        <w:rPr>
          <w:rFonts w:asciiTheme="majorHAnsi" w:hAnsiTheme="majorHAnsi"/>
          <w:i/>
          <w:color w:val="231F20"/>
          <w:spacing w:val="-17"/>
        </w:rPr>
        <w:t xml:space="preserve"> </w:t>
      </w:r>
      <w:r w:rsidRPr="00774E3D">
        <w:rPr>
          <w:rFonts w:asciiTheme="majorHAnsi" w:hAnsiTheme="majorHAnsi"/>
          <w:i/>
          <w:color w:val="231F20"/>
          <w:spacing w:val="-3"/>
        </w:rPr>
        <w:t>Shifting</w:t>
      </w:r>
      <w:r w:rsidRPr="00774E3D">
        <w:rPr>
          <w:rFonts w:asciiTheme="majorHAnsi" w:hAnsiTheme="majorHAnsi"/>
          <w:i/>
          <w:color w:val="231F20"/>
          <w:spacing w:val="-17"/>
        </w:rPr>
        <w:t xml:space="preserve"> </w:t>
      </w:r>
      <w:r w:rsidRPr="00774E3D">
        <w:rPr>
          <w:rFonts w:asciiTheme="majorHAnsi" w:hAnsiTheme="majorHAnsi"/>
          <w:i/>
          <w:color w:val="231F20"/>
        </w:rPr>
        <w:t>and</w:t>
      </w:r>
      <w:r w:rsidRPr="00774E3D">
        <w:rPr>
          <w:rFonts w:asciiTheme="majorHAnsi" w:hAnsiTheme="majorHAnsi"/>
          <w:i/>
          <w:color w:val="231F20"/>
          <w:spacing w:val="-17"/>
        </w:rPr>
        <w:t xml:space="preserve"> </w:t>
      </w:r>
      <w:r w:rsidRPr="00774E3D">
        <w:rPr>
          <w:rFonts w:asciiTheme="majorHAnsi" w:hAnsiTheme="majorHAnsi"/>
          <w:i/>
          <w:color w:val="231F20"/>
          <w:spacing w:val="-3"/>
        </w:rPr>
        <w:t>Conceptual</w:t>
      </w:r>
      <w:r w:rsidRPr="00774E3D">
        <w:rPr>
          <w:rFonts w:asciiTheme="majorHAnsi" w:hAnsiTheme="majorHAnsi"/>
          <w:i/>
          <w:color w:val="231F20"/>
          <w:spacing w:val="-17"/>
        </w:rPr>
        <w:t xml:space="preserve"> </w:t>
      </w:r>
      <w:r w:rsidRPr="00774E3D">
        <w:rPr>
          <w:rFonts w:asciiTheme="majorHAnsi" w:hAnsiTheme="majorHAnsi"/>
          <w:i/>
          <w:color w:val="231F20"/>
          <w:spacing w:val="-3"/>
        </w:rPr>
        <w:t>Blending</w:t>
      </w:r>
      <w:r w:rsidRPr="00774E3D">
        <w:rPr>
          <w:rFonts w:asciiTheme="majorHAnsi" w:hAnsiTheme="majorHAnsi"/>
          <w:i/>
          <w:color w:val="231F20"/>
          <w:spacing w:val="-17"/>
        </w:rPr>
        <w:t xml:space="preserve"> </w:t>
      </w:r>
      <w:r w:rsidRPr="00774E3D">
        <w:rPr>
          <w:rFonts w:asciiTheme="majorHAnsi" w:hAnsiTheme="majorHAnsi"/>
          <w:i/>
          <w:color w:val="231F20"/>
        </w:rPr>
        <w:t>in</w:t>
      </w:r>
      <w:r w:rsidRPr="00774E3D">
        <w:rPr>
          <w:rFonts w:asciiTheme="majorHAnsi" w:hAnsiTheme="majorHAnsi"/>
          <w:i/>
          <w:color w:val="231F20"/>
          <w:spacing w:val="-17"/>
        </w:rPr>
        <w:t xml:space="preserve"> </w:t>
      </w:r>
      <w:r w:rsidRPr="00774E3D">
        <w:rPr>
          <w:rFonts w:asciiTheme="majorHAnsi" w:hAnsiTheme="majorHAnsi"/>
          <w:i/>
          <w:color w:val="231F20"/>
          <w:spacing w:val="-3"/>
        </w:rPr>
        <w:t>Meaning</w:t>
      </w:r>
      <w:r w:rsidRPr="00774E3D">
        <w:rPr>
          <w:rFonts w:asciiTheme="majorHAnsi" w:hAnsiTheme="majorHAnsi"/>
          <w:i/>
          <w:color w:val="231F20"/>
          <w:spacing w:val="-17"/>
        </w:rPr>
        <w:t xml:space="preserve"> </w:t>
      </w:r>
      <w:r w:rsidRPr="00774E3D">
        <w:rPr>
          <w:rFonts w:asciiTheme="majorHAnsi" w:hAnsiTheme="majorHAnsi"/>
          <w:i/>
          <w:color w:val="231F20"/>
          <w:spacing w:val="-3"/>
        </w:rPr>
        <w:t>Construction</w:t>
      </w:r>
      <w:r w:rsidRPr="00774E3D">
        <w:rPr>
          <w:rFonts w:asciiTheme="majorHAnsi" w:hAnsiTheme="majorHAnsi"/>
          <w:color w:val="231F20"/>
          <w:spacing w:val="-3"/>
        </w:rPr>
        <w:t>.</w:t>
      </w:r>
      <w:r w:rsidRPr="00774E3D">
        <w:rPr>
          <w:rFonts w:asciiTheme="majorHAnsi" w:hAnsiTheme="majorHAnsi"/>
          <w:color w:val="231F20"/>
        </w:rPr>
        <w:t xml:space="preserve"> New York and Cambridge: Cambridge University Press. </w:t>
      </w:r>
      <w:hyperlink r:id="rId13">
        <w:r w:rsidRPr="00774E3D">
          <w:rPr>
            <w:rFonts w:asciiTheme="majorHAnsi" w:hAnsiTheme="majorHAnsi"/>
            <w:color w:val="231F20"/>
          </w:rPr>
          <w:t>https://doi.org/10.1017/cbo9780511551352</w:t>
        </w:r>
      </w:hyperlink>
      <w:r w:rsidR="003E0531">
        <w:rPr>
          <w:rFonts w:asciiTheme="majorHAnsi" w:hAnsiTheme="majorHAnsi"/>
          <w:color w:val="231F20"/>
        </w:rPr>
        <w:t>.</w:t>
      </w:r>
    </w:p>
    <w:p w14:paraId="4CCC0CE6" w14:textId="68727F3B" w:rsidR="003D6F4C" w:rsidRPr="00774E3D" w:rsidRDefault="00F00DBA" w:rsidP="003D6F4C">
      <w:pPr>
        <w:pStyle w:val="RPLiterature"/>
        <w:rPr>
          <w:rFonts w:asciiTheme="majorHAnsi" w:hAnsiTheme="majorHAnsi"/>
          <w:color w:val="000000"/>
        </w:rPr>
      </w:pPr>
      <w:proofErr w:type="spellStart"/>
      <w:r w:rsidRPr="00774E3D">
        <w:rPr>
          <w:rFonts w:asciiTheme="majorHAnsi" w:hAnsiTheme="majorHAnsi"/>
          <w:color w:val="000000"/>
        </w:rPr>
        <w:t>V</w:t>
      </w:r>
      <w:r w:rsidR="00616EDF">
        <w:rPr>
          <w:rFonts w:asciiTheme="majorHAnsi" w:hAnsiTheme="majorHAnsi"/>
          <w:color w:val="000000"/>
        </w:rPr>
        <w:t>erhoest</w:t>
      </w:r>
      <w:proofErr w:type="spellEnd"/>
      <w:r w:rsidR="00616EDF">
        <w:rPr>
          <w:rFonts w:asciiTheme="majorHAnsi" w:hAnsiTheme="majorHAnsi"/>
          <w:color w:val="000000"/>
        </w:rPr>
        <w:t>, K. S., Van Thiel, G., </w:t>
      </w:r>
      <w:proofErr w:type="spellStart"/>
      <w:r w:rsidRPr="00774E3D">
        <w:rPr>
          <w:rFonts w:asciiTheme="majorHAnsi" w:hAnsiTheme="majorHAnsi"/>
          <w:color w:val="000000"/>
        </w:rPr>
        <w:t>Bouckaert</w:t>
      </w:r>
      <w:proofErr w:type="spellEnd"/>
      <w:r w:rsidRPr="00774E3D">
        <w:rPr>
          <w:rFonts w:asciiTheme="majorHAnsi" w:hAnsiTheme="majorHAnsi"/>
          <w:color w:val="000000"/>
        </w:rPr>
        <w:t xml:space="preserve">, P., Basingstoke, P. eds., </w:t>
      </w:r>
      <w:r w:rsidR="00935433" w:rsidRPr="00774E3D">
        <w:rPr>
          <w:rFonts w:asciiTheme="majorHAnsi" w:hAnsiTheme="majorHAnsi"/>
          <w:color w:val="000000"/>
        </w:rPr>
        <w:t xml:space="preserve">2012. </w:t>
      </w:r>
      <w:r w:rsidR="00935433" w:rsidRPr="00774E3D">
        <w:rPr>
          <w:rFonts w:asciiTheme="majorHAnsi" w:hAnsiTheme="majorHAnsi"/>
          <w:i/>
          <w:iCs/>
          <w:color w:val="000000"/>
        </w:rPr>
        <w:t>Government Agencies. Practices and Lessons from 30 Countries</w:t>
      </w:r>
      <w:r w:rsidR="00935433" w:rsidRPr="00774E3D">
        <w:rPr>
          <w:rFonts w:asciiTheme="majorHAnsi" w:hAnsiTheme="majorHAnsi"/>
          <w:color w:val="000000"/>
        </w:rPr>
        <w:t>. UK: Palgrave / Macmillan.</w:t>
      </w:r>
    </w:p>
    <w:p w14:paraId="36613B85" w14:textId="031CB8C0" w:rsidR="003D6F4C" w:rsidRPr="00774E3D" w:rsidRDefault="003D6F4C" w:rsidP="003D6F4C">
      <w:pPr>
        <w:pStyle w:val="RPLiterature"/>
        <w:rPr>
          <w:rFonts w:asciiTheme="majorHAnsi" w:hAnsiTheme="majorHAnsi"/>
        </w:rPr>
      </w:pPr>
      <w:r w:rsidRPr="00774E3D">
        <w:rPr>
          <w:rFonts w:asciiTheme="majorHAnsi" w:hAnsiTheme="majorHAnsi"/>
          <w:color w:val="231F20"/>
        </w:rPr>
        <w:t xml:space="preserve">Hyland, K., 1998. Persuasion and context: The pragmatics of academic </w:t>
      </w:r>
      <w:proofErr w:type="spellStart"/>
      <w:r w:rsidRPr="00774E3D">
        <w:rPr>
          <w:rFonts w:asciiTheme="majorHAnsi" w:hAnsiTheme="majorHAnsi"/>
          <w:color w:val="231F20"/>
        </w:rPr>
        <w:t>metadiscourse</w:t>
      </w:r>
      <w:proofErr w:type="spellEnd"/>
      <w:r w:rsidRPr="00774E3D">
        <w:rPr>
          <w:rFonts w:asciiTheme="majorHAnsi" w:hAnsiTheme="majorHAnsi"/>
          <w:i/>
          <w:color w:val="231F20"/>
        </w:rPr>
        <w:t>. Journal of</w:t>
      </w:r>
      <w:r w:rsidRPr="00774E3D">
        <w:rPr>
          <w:rFonts w:asciiTheme="majorHAnsi" w:hAnsiTheme="majorHAnsi"/>
          <w:i/>
        </w:rPr>
        <w:t xml:space="preserve"> </w:t>
      </w:r>
      <w:r w:rsidRPr="00774E3D">
        <w:rPr>
          <w:rFonts w:asciiTheme="majorHAnsi" w:hAnsiTheme="majorHAnsi"/>
          <w:i/>
          <w:color w:val="231F20"/>
        </w:rPr>
        <w:t>Pragmatics</w:t>
      </w:r>
      <w:r w:rsidRPr="00774E3D">
        <w:rPr>
          <w:rFonts w:asciiTheme="majorHAnsi" w:hAnsiTheme="majorHAnsi"/>
          <w:color w:val="231F20"/>
        </w:rPr>
        <w:t>, 30(4), pp.</w:t>
      </w:r>
      <w:r w:rsidR="00616EDF">
        <w:rPr>
          <w:rFonts w:asciiTheme="majorHAnsi" w:hAnsiTheme="majorHAnsi"/>
          <w:color w:val="231F20"/>
        </w:rPr>
        <w:t> </w:t>
      </w:r>
      <w:r w:rsidRPr="00774E3D">
        <w:rPr>
          <w:rFonts w:asciiTheme="majorHAnsi" w:hAnsiTheme="majorHAnsi"/>
          <w:color w:val="231F20"/>
        </w:rPr>
        <w:t xml:space="preserve">437–455. </w:t>
      </w:r>
      <w:hyperlink r:id="rId14">
        <w:r w:rsidRPr="00774E3D">
          <w:rPr>
            <w:rFonts w:asciiTheme="majorHAnsi" w:hAnsiTheme="majorHAnsi"/>
            <w:color w:val="231F20"/>
          </w:rPr>
          <w:t>https://doi.org/10.1016/S0378-2166(98)00009-5</w:t>
        </w:r>
      </w:hyperlink>
      <w:r w:rsidR="003E0531">
        <w:rPr>
          <w:rFonts w:asciiTheme="majorHAnsi" w:hAnsiTheme="majorHAnsi"/>
          <w:color w:val="231F20"/>
        </w:rPr>
        <w:t>.</w:t>
      </w:r>
    </w:p>
    <w:p w14:paraId="07A84717" w14:textId="664D6F29" w:rsidR="00481155" w:rsidRPr="00D50900" w:rsidRDefault="00481155" w:rsidP="00191ADF">
      <w:pPr>
        <w:pStyle w:val="RPLiterature"/>
        <w:rPr>
          <w:rFonts w:asciiTheme="majorHAnsi" w:hAnsiTheme="majorHAnsi" w:cstheme="minorHAnsi"/>
        </w:rPr>
      </w:pPr>
      <w:proofErr w:type="spellStart"/>
      <w:r w:rsidRPr="00774E3D">
        <w:rPr>
          <w:rFonts w:asciiTheme="majorHAnsi" w:hAnsiTheme="majorHAnsi"/>
        </w:rPr>
        <w:t>I</w:t>
      </w:r>
      <w:r w:rsidR="001F2324" w:rsidRPr="00774E3D">
        <w:rPr>
          <w:rFonts w:asciiTheme="majorHAnsi" w:hAnsiTheme="majorHAnsi"/>
        </w:rPr>
        <w:t>talie</w:t>
      </w:r>
      <w:proofErr w:type="spellEnd"/>
      <w:r w:rsidRPr="00774E3D">
        <w:rPr>
          <w:rFonts w:asciiTheme="majorHAnsi" w:hAnsiTheme="majorHAnsi"/>
        </w:rPr>
        <w:t>, H., 2009. John Updike, 1932</w:t>
      </w:r>
      <w:r w:rsidR="00F47559" w:rsidRPr="00774E3D">
        <w:rPr>
          <w:rFonts w:asciiTheme="majorHAnsi" w:hAnsiTheme="majorHAnsi"/>
        </w:rPr>
        <w:t>–</w:t>
      </w:r>
      <w:r w:rsidRPr="00774E3D">
        <w:rPr>
          <w:rFonts w:asciiTheme="majorHAnsi" w:hAnsiTheme="majorHAnsi"/>
        </w:rPr>
        <w:t xml:space="preserve">2009: Literary star leaves a rich legacy. </w:t>
      </w:r>
      <w:r w:rsidRPr="00774E3D">
        <w:rPr>
          <w:rFonts w:asciiTheme="majorHAnsi" w:hAnsiTheme="majorHAnsi"/>
          <w:i/>
        </w:rPr>
        <w:t>Seat</w:t>
      </w:r>
      <w:r w:rsidR="0097530D" w:rsidRPr="00774E3D">
        <w:rPr>
          <w:rFonts w:asciiTheme="majorHAnsi" w:hAnsiTheme="majorHAnsi"/>
          <w:i/>
        </w:rPr>
        <w:t>t</w:t>
      </w:r>
      <w:r w:rsidRPr="00774E3D">
        <w:rPr>
          <w:rFonts w:asciiTheme="majorHAnsi" w:hAnsiTheme="majorHAnsi"/>
          <w:i/>
        </w:rPr>
        <w:t>lepi.com</w:t>
      </w:r>
      <w:r w:rsidRPr="00774E3D">
        <w:rPr>
          <w:rFonts w:asciiTheme="majorHAnsi" w:hAnsiTheme="majorHAnsi"/>
        </w:rPr>
        <w:t xml:space="preserve">. Available </w:t>
      </w:r>
      <w:r w:rsidR="00FF5C55" w:rsidRPr="00774E3D">
        <w:rPr>
          <w:rFonts w:asciiTheme="majorHAnsi" w:hAnsiTheme="majorHAnsi"/>
        </w:rPr>
        <w:t>at</w:t>
      </w:r>
      <w:r w:rsidRPr="00774E3D">
        <w:rPr>
          <w:rFonts w:asciiTheme="majorHAnsi" w:hAnsiTheme="majorHAnsi"/>
        </w:rPr>
        <w:t xml:space="preserve">: </w:t>
      </w:r>
      <w:r w:rsidR="00013E04" w:rsidRPr="00774E3D">
        <w:rPr>
          <w:rFonts w:asciiTheme="majorHAnsi" w:hAnsiTheme="majorHAnsi"/>
          <w:color w:val="000000"/>
        </w:rPr>
        <w:t>&lt;</w:t>
      </w:r>
      <w:hyperlink r:id="rId15" w:history="1">
        <w:r w:rsidR="00F47559" w:rsidRPr="00D50900">
          <w:rPr>
            <w:rStyle w:val="Hyperlink"/>
            <w:rFonts w:asciiTheme="majorHAnsi" w:hAnsiTheme="majorHAnsi" w:cstheme="minorHAnsi"/>
            <w:color w:val="auto"/>
            <w:u w:val="none"/>
          </w:rPr>
          <w:t>https://www.seattlepi.com/ae/books/article/John-Updike-1932-2009-Literary-star-leaves-a-1298596</w:t>
        </w:r>
      </w:hyperlink>
      <w:r w:rsidR="00013E04" w:rsidRPr="00D50900">
        <w:rPr>
          <w:rFonts w:asciiTheme="majorHAnsi" w:hAnsiTheme="majorHAnsi" w:cstheme="minorHAnsi"/>
        </w:rPr>
        <w:t>&gt;</w:t>
      </w:r>
      <w:r w:rsidR="00F47559" w:rsidRPr="00D50900">
        <w:rPr>
          <w:rFonts w:asciiTheme="majorHAnsi" w:hAnsiTheme="majorHAnsi" w:cstheme="minorHAnsi"/>
        </w:rPr>
        <w:t>. [Accessed </w:t>
      </w:r>
      <w:r w:rsidR="00FA249B" w:rsidRPr="00D50900">
        <w:rPr>
          <w:rFonts w:asciiTheme="majorHAnsi" w:hAnsiTheme="majorHAnsi" w:cstheme="minorHAnsi"/>
        </w:rPr>
        <w:t xml:space="preserve">1 </w:t>
      </w:r>
      <w:r w:rsidRPr="00D50900">
        <w:rPr>
          <w:rFonts w:asciiTheme="majorHAnsi" w:hAnsiTheme="majorHAnsi" w:cstheme="minorHAnsi"/>
        </w:rPr>
        <w:t>December 2016].</w:t>
      </w:r>
    </w:p>
    <w:p w14:paraId="43B7E15A" w14:textId="7FE860E2" w:rsidR="00D50900" w:rsidRPr="00D50900" w:rsidRDefault="00D50900" w:rsidP="00191ADF">
      <w:pPr>
        <w:pStyle w:val="RPLiterature"/>
        <w:rPr>
          <w:rFonts w:asciiTheme="majorHAnsi" w:hAnsiTheme="majorHAnsi" w:cstheme="minorHAnsi"/>
          <w:szCs w:val="18"/>
        </w:rPr>
      </w:pPr>
      <w:proofErr w:type="spellStart"/>
      <w:r w:rsidRPr="00D50900">
        <w:rPr>
          <w:rFonts w:asciiTheme="majorHAnsi" w:hAnsiTheme="majorHAnsi" w:cstheme="minorHAnsi"/>
        </w:rPr>
        <w:t>Krenke</w:t>
      </w:r>
      <w:proofErr w:type="spellEnd"/>
      <w:r w:rsidRPr="00D50900">
        <w:rPr>
          <w:rFonts w:asciiTheme="majorHAnsi" w:hAnsiTheme="majorHAnsi" w:cstheme="minorHAnsi"/>
        </w:rPr>
        <w:t xml:space="preserve">, A. N. and </w:t>
      </w:r>
      <w:proofErr w:type="spellStart"/>
      <w:r w:rsidRPr="00D50900">
        <w:rPr>
          <w:rFonts w:asciiTheme="majorHAnsi" w:hAnsiTheme="majorHAnsi" w:cstheme="minorHAnsi"/>
        </w:rPr>
        <w:t>Khodakov</w:t>
      </w:r>
      <w:proofErr w:type="spellEnd"/>
      <w:r w:rsidRPr="00D50900">
        <w:rPr>
          <w:rFonts w:asciiTheme="majorHAnsi" w:hAnsiTheme="majorHAnsi" w:cstheme="minorHAnsi"/>
        </w:rPr>
        <w:t xml:space="preserve">, V. G., 1966. O </w:t>
      </w:r>
      <w:proofErr w:type="spellStart"/>
      <w:r w:rsidRPr="00D50900">
        <w:rPr>
          <w:rFonts w:asciiTheme="majorHAnsi" w:hAnsiTheme="majorHAnsi" w:cstheme="minorHAnsi"/>
        </w:rPr>
        <w:t>svyasi</w:t>
      </w:r>
      <w:proofErr w:type="spellEnd"/>
      <w:r w:rsidRPr="00D50900">
        <w:rPr>
          <w:rFonts w:asciiTheme="majorHAnsi" w:hAnsiTheme="majorHAnsi" w:cstheme="minorHAnsi"/>
        </w:rPr>
        <w:t xml:space="preserve"> </w:t>
      </w:r>
      <w:proofErr w:type="spellStart"/>
      <w:r w:rsidRPr="00D50900">
        <w:rPr>
          <w:rFonts w:asciiTheme="majorHAnsi" w:hAnsiTheme="majorHAnsi" w:cstheme="minorHAnsi"/>
        </w:rPr>
        <w:t>povercknostnogo</w:t>
      </w:r>
      <w:proofErr w:type="spellEnd"/>
      <w:r w:rsidRPr="00D50900">
        <w:rPr>
          <w:rFonts w:asciiTheme="majorHAnsi" w:hAnsiTheme="majorHAnsi" w:cstheme="minorHAnsi"/>
        </w:rPr>
        <w:t xml:space="preserve"> </w:t>
      </w:r>
      <w:proofErr w:type="spellStart"/>
      <w:r w:rsidRPr="00D50900">
        <w:rPr>
          <w:rFonts w:asciiTheme="majorHAnsi" w:hAnsiTheme="majorHAnsi" w:cstheme="minorHAnsi"/>
        </w:rPr>
        <w:t>tayaniya</w:t>
      </w:r>
      <w:proofErr w:type="spellEnd"/>
      <w:r w:rsidRPr="00D50900">
        <w:rPr>
          <w:rFonts w:asciiTheme="majorHAnsi" w:hAnsiTheme="majorHAnsi" w:cstheme="minorHAnsi"/>
        </w:rPr>
        <w:t xml:space="preserve"> </w:t>
      </w:r>
      <w:proofErr w:type="spellStart"/>
      <w:r w:rsidRPr="00D50900">
        <w:rPr>
          <w:rFonts w:asciiTheme="majorHAnsi" w:hAnsiTheme="majorHAnsi" w:cstheme="minorHAnsi"/>
        </w:rPr>
        <w:t>lednikov</w:t>
      </w:r>
      <w:proofErr w:type="spellEnd"/>
      <w:r w:rsidRPr="00D50900">
        <w:rPr>
          <w:rFonts w:asciiTheme="majorHAnsi" w:hAnsiTheme="majorHAnsi" w:cstheme="minorHAnsi"/>
        </w:rPr>
        <w:t xml:space="preserve"> s </w:t>
      </w:r>
      <w:proofErr w:type="spellStart"/>
      <w:r w:rsidRPr="00D50900">
        <w:rPr>
          <w:rFonts w:asciiTheme="majorHAnsi" w:hAnsiTheme="majorHAnsi" w:cstheme="minorHAnsi"/>
        </w:rPr>
        <w:t>temperaturoy</w:t>
      </w:r>
      <w:proofErr w:type="spellEnd"/>
      <w:r w:rsidRPr="00D50900">
        <w:rPr>
          <w:rFonts w:asciiTheme="majorHAnsi" w:hAnsiTheme="majorHAnsi" w:cstheme="minorHAnsi"/>
        </w:rPr>
        <w:t xml:space="preserve"> </w:t>
      </w:r>
      <w:proofErr w:type="spellStart"/>
      <w:r w:rsidRPr="00D50900">
        <w:rPr>
          <w:rFonts w:asciiTheme="majorHAnsi" w:hAnsiTheme="majorHAnsi" w:cstheme="minorHAnsi"/>
        </w:rPr>
        <w:t>vozdukha</w:t>
      </w:r>
      <w:proofErr w:type="spellEnd"/>
      <w:r w:rsidRPr="00D50900">
        <w:rPr>
          <w:rFonts w:asciiTheme="majorHAnsi" w:hAnsiTheme="majorHAnsi" w:cstheme="minorHAnsi"/>
        </w:rPr>
        <w:t xml:space="preserve"> [On the relationship between melt of glaciers and air temperature].</w:t>
      </w:r>
      <w:r w:rsidRPr="003E0531">
        <w:rPr>
          <w:rFonts w:asciiTheme="majorHAnsi" w:hAnsiTheme="majorHAnsi" w:cstheme="minorHAnsi"/>
          <w:i/>
        </w:rPr>
        <w:t xml:space="preserve"> </w:t>
      </w:r>
      <w:proofErr w:type="spellStart"/>
      <w:r w:rsidRPr="003E0531">
        <w:rPr>
          <w:rFonts w:asciiTheme="majorHAnsi" w:hAnsiTheme="majorHAnsi" w:cstheme="minorHAnsi"/>
          <w:i/>
        </w:rPr>
        <w:t>Materialy</w:t>
      </w:r>
      <w:proofErr w:type="spellEnd"/>
      <w:r w:rsidRPr="003E0531">
        <w:rPr>
          <w:rFonts w:asciiTheme="majorHAnsi" w:hAnsiTheme="majorHAnsi" w:cstheme="minorHAnsi"/>
          <w:i/>
        </w:rPr>
        <w:t xml:space="preserve"> </w:t>
      </w:r>
      <w:proofErr w:type="spellStart"/>
      <w:r w:rsidRPr="003E0531">
        <w:rPr>
          <w:rFonts w:asciiTheme="majorHAnsi" w:hAnsiTheme="majorHAnsi" w:cstheme="minorHAnsi"/>
          <w:i/>
        </w:rPr>
        <w:t>Glyatsiologicheskikh</w:t>
      </w:r>
      <w:proofErr w:type="spellEnd"/>
      <w:r w:rsidRPr="003E0531">
        <w:rPr>
          <w:rFonts w:asciiTheme="majorHAnsi" w:hAnsiTheme="majorHAnsi" w:cstheme="minorHAnsi"/>
          <w:i/>
        </w:rPr>
        <w:t xml:space="preserve"> </w:t>
      </w:r>
      <w:proofErr w:type="spellStart"/>
      <w:r w:rsidRPr="003E0531">
        <w:rPr>
          <w:rFonts w:asciiTheme="majorHAnsi" w:hAnsiTheme="majorHAnsi" w:cstheme="minorHAnsi"/>
          <w:i/>
        </w:rPr>
        <w:t>Issledovaniy</w:t>
      </w:r>
      <w:proofErr w:type="spellEnd"/>
      <w:r w:rsidRPr="003E0531">
        <w:rPr>
          <w:rFonts w:asciiTheme="majorHAnsi" w:hAnsiTheme="majorHAnsi" w:cstheme="minorHAnsi"/>
          <w:i/>
        </w:rPr>
        <w:t xml:space="preserve"> [Data of Glaciological Studies]</w:t>
      </w:r>
      <w:r w:rsidRPr="00D50900">
        <w:rPr>
          <w:rFonts w:asciiTheme="majorHAnsi" w:hAnsiTheme="majorHAnsi" w:cstheme="minorHAnsi"/>
        </w:rPr>
        <w:t>, 12, p</w:t>
      </w:r>
      <w:r w:rsidR="003E0531">
        <w:rPr>
          <w:rFonts w:asciiTheme="majorHAnsi" w:hAnsiTheme="majorHAnsi" w:cstheme="minorHAnsi"/>
        </w:rPr>
        <w:t>p</w:t>
      </w:r>
      <w:bookmarkStart w:id="0" w:name="_GoBack"/>
      <w:bookmarkEnd w:id="0"/>
      <w:r w:rsidRPr="00D50900">
        <w:rPr>
          <w:rFonts w:asciiTheme="majorHAnsi" w:hAnsiTheme="majorHAnsi" w:cstheme="minorHAnsi"/>
        </w:rPr>
        <w:t xml:space="preserve">. 153–163. </w:t>
      </w:r>
    </w:p>
    <w:p w14:paraId="7D773801" w14:textId="0A2544D4" w:rsidR="00481155" w:rsidRPr="00D50900" w:rsidRDefault="00481155" w:rsidP="00191ADF">
      <w:pPr>
        <w:pStyle w:val="RPLiterature"/>
        <w:rPr>
          <w:rFonts w:asciiTheme="majorHAnsi" w:hAnsiTheme="majorHAnsi" w:cstheme="minorHAnsi"/>
          <w:szCs w:val="18"/>
        </w:rPr>
      </w:pPr>
      <w:r w:rsidRPr="00D50900">
        <w:rPr>
          <w:rFonts w:asciiTheme="majorHAnsi" w:hAnsiTheme="majorHAnsi" w:cstheme="minorHAnsi"/>
          <w:szCs w:val="18"/>
        </w:rPr>
        <w:t>M</w:t>
      </w:r>
      <w:r w:rsidR="001F2324" w:rsidRPr="00D50900">
        <w:rPr>
          <w:rFonts w:asciiTheme="majorHAnsi" w:hAnsiTheme="majorHAnsi" w:cstheme="minorHAnsi"/>
          <w:szCs w:val="18"/>
        </w:rPr>
        <w:t>artin</w:t>
      </w:r>
      <w:r w:rsidRPr="00D50900">
        <w:rPr>
          <w:rFonts w:asciiTheme="majorHAnsi" w:hAnsiTheme="majorHAnsi" w:cstheme="minorHAnsi"/>
          <w:szCs w:val="18"/>
        </w:rPr>
        <w:t>, J. R., W</w:t>
      </w:r>
      <w:r w:rsidR="001F2324" w:rsidRPr="00D50900">
        <w:rPr>
          <w:rFonts w:asciiTheme="majorHAnsi" w:hAnsiTheme="majorHAnsi" w:cstheme="minorHAnsi"/>
          <w:szCs w:val="18"/>
        </w:rPr>
        <w:t>hite</w:t>
      </w:r>
      <w:r w:rsidRPr="00D50900">
        <w:rPr>
          <w:rFonts w:asciiTheme="majorHAnsi" w:hAnsiTheme="majorHAnsi" w:cstheme="minorHAnsi"/>
          <w:szCs w:val="18"/>
        </w:rPr>
        <w:t xml:space="preserve">, P. R. R., 2005. </w:t>
      </w:r>
      <w:r w:rsidRPr="00D50900">
        <w:rPr>
          <w:rFonts w:asciiTheme="majorHAnsi" w:hAnsiTheme="majorHAnsi" w:cstheme="minorHAnsi"/>
          <w:i/>
          <w:szCs w:val="18"/>
        </w:rPr>
        <w:t>The Language of Evaluation. Appraisal in English</w:t>
      </w:r>
      <w:r w:rsidRPr="00D50900">
        <w:rPr>
          <w:rFonts w:asciiTheme="majorHAnsi" w:hAnsiTheme="majorHAnsi" w:cstheme="minorHAnsi"/>
          <w:szCs w:val="18"/>
        </w:rPr>
        <w:t>. New York: Palgrave Macmillan.</w:t>
      </w:r>
      <w:r w:rsidR="006D259A" w:rsidRPr="00D50900">
        <w:rPr>
          <w:rFonts w:asciiTheme="majorHAnsi" w:hAnsiTheme="majorHAnsi" w:cstheme="minorHAnsi"/>
          <w:szCs w:val="18"/>
        </w:rPr>
        <w:t xml:space="preserve"> https://doi.org/</w:t>
      </w:r>
      <w:hyperlink r:id="rId16" w:tgtFrame="_blank" w:history="1">
        <w:r w:rsidR="006D259A" w:rsidRPr="00D50900">
          <w:rPr>
            <w:rStyle w:val="Hyperlink"/>
            <w:rFonts w:asciiTheme="majorHAnsi" w:eastAsiaTheme="majorEastAsia" w:hAnsiTheme="majorHAnsi" w:cstheme="minorHAnsi"/>
            <w:color w:val="auto"/>
            <w:szCs w:val="18"/>
            <w:u w:val="none"/>
            <w:bdr w:val="none" w:sz="0" w:space="0" w:color="auto" w:frame="1"/>
          </w:rPr>
          <w:t>10.1057/9780230511910</w:t>
        </w:r>
      </w:hyperlink>
      <w:r w:rsidR="003E0531">
        <w:rPr>
          <w:rStyle w:val="Hyperlink"/>
          <w:rFonts w:asciiTheme="majorHAnsi" w:eastAsiaTheme="majorEastAsia" w:hAnsiTheme="majorHAnsi" w:cstheme="minorHAnsi"/>
          <w:color w:val="auto"/>
          <w:szCs w:val="18"/>
          <w:u w:val="none"/>
          <w:bdr w:val="none" w:sz="0" w:space="0" w:color="auto" w:frame="1"/>
        </w:rPr>
        <w:t>.</w:t>
      </w:r>
    </w:p>
    <w:p w14:paraId="5DBBE537" w14:textId="3DD52036" w:rsidR="00481155" w:rsidRPr="00774E3D" w:rsidRDefault="00481155" w:rsidP="00191ADF">
      <w:pPr>
        <w:pStyle w:val="RPLiterature"/>
        <w:rPr>
          <w:rFonts w:asciiTheme="majorHAnsi" w:hAnsiTheme="majorHAnsi"/>
        </w:rPr>
      </w:pPr>
      <w:proofErr w:type="spellStart"/>
      <w:r w:rsidRPr="00774E3D">
        <w:rPr>
          <w:rFonts w:asciiTheme="majorHAnsi" w:hAnsiTheme="majorHAnsi"/>
        </w:rPr>
        <w:t>S</w:t>
      </w:r>
      <w:r w:rsidR="001F2324" w:rsidRPr="00774E3D">
        <w:rPr>
          <w:rFonts w:asciiTheme="majorHAnsi" w:hAnsiTheme="majorHAnsi"/>
        </w:rPr>
        <w:t>oskuthy</w:t>
      </w:r>
      <w:proofErr w:type="spellEnd"/>
      <w:r w:rsidRPr="00774E3D">
        <w:rPr>
          <w:rFonts w:asciiTheme="majorHAnsi" w:hAnsiTheme="majorHAnsi"/>
        </w:rPr>
        <w:t xml:space="preserve">, M., 2013. </w:t>
      </w:r>
      <w:r w:rsidRPr="00774E3D">
        <w:rPr>
          <w:rFonts w:asciiTheme="majorHAnsi" w:hAnsiTheme="majorHAnsi"/>
          <w:i/>
        </w:rPr>
        <w:t>Phonetic Biases and Systemic Effects in the Actuation of Sound Change</w:t>
      </w:r>
      <w:r w:rsidRPr="00774E3D">
        <w:rPr>
          <w:rFonts w:asciiTheme="majorHAnsi" w:hAnsiTheme="majorHAnsi"/>
        </w:rPr>
        <w:t xml:space="preserve">. PhD thesis. </w:t>
      </w:r>
      <w:r w:rsidR="00045040" w:rsidRPr="00774E3D">
        <w:rPr>
          <w:rFonts w:asciiTheme="majorHAnsi" w:hAnsiTheme="majorHAnsi"/>
        </w:rPr>
        <w:t>The University of Edinburgh.</w:t>
      </w:r>
      <w:r w:rsidR="00632954">
        <w:rPr>
          <w:rFonts w:asciiTheme="majorHAnsi" w:hAnsiTheme="majorHAnsi"/>
        </w:rPr>
        <w:t xml:space="preserve"> </w:t>
      </w:r>
      <w:r w:rsidRPr="00774E3D">
        <w:rPr>
          <w:rFonts w:asciiTheme="majorHAnsi" w:hAnsiTheme="majorHAnsi"/>
        </w:rPr>
        <w:t>Edinburgh: The University of Edinburgh.</w:t>
      </w:r>
    </w:p>
    <w:p w14:paraId="5E8FDA3D" w14:textId="4F8AA8CD" w:rsidR="00241AC7" w:rsidRPr="00774E3D" w:rsidRDefault="00241AC7" w:rsidP="00191ADF">
      <w:pPr>
        <w:pStyle w:val="RPLiterature"/>
        <w:rPr>
          <w:rFonts w:asciiTheme="majorHAnsi" w:hAnsiTheme="majorHAnsi"/>
        </w:rPr>
      </w:pPr>
      <w:r w:rsidRPr="00774E3D">
        <w:rPr>
          <w:rFonts w:asciiTheme="majorHAnsi" w:hAnsiTheme="majorHAnsi"/>
        </w:rPr>
        <w:t xml:space="preserve">Smith, J., 1975. A source of information. In: W. Jones, ed. 2000. </w:t>
      </w:r>
      <w:r w:rsidRPr="00632954">
        <w:rPr>
          <w:rFonts w:asciiTheme="majorHAnsi" w:hAnsiTheme="majorHAnsi"/>
          <w:i/>
        </w:rPr>
        <w:t xml:space="preserve">One hundred and one ways to find information about health. </w:t>
      </w:r>
      <w:r w:rsidRPr="00774E3D">
        <w:rPr>
          <w:rFonts w:asciiTheme="majorHAnsi" w:hAnsiTheme="majorHAnsi"/>
        </w:rPr>
        <w:t>Oxford: Oxford University Press. Ch.</w:t>
      </w:r>
      <w:r w:rsidR="00632954">
        <w:rPr>
          <w:rFonts w:asciiTheme="majorHAnsi" w:hAnsiTheme="majorHAnsi"/>
        </w:rPr>
        <w:t xml:space="preserve"> </w:t>
      </w:r>
      <w:r w:rsidRPr="00774E3D">
        <w:rPr>
          <w:rFonts w:asciiTheme="majorHAnsi" w:hAnsiTheme="majorHAnsi"/>
        </w:rPr>
        <w:t>2</w:t>
      </w:r>
      <w:r w:rsidR="00632954">
        <w:rPr>
          <w:rFonts w:asciiTheme="majorHAnsi" w:hAnsiTheme="majorHAnsi"/>
        </w:rPr>
        <w:t>.</w:t>
      </w:r>
    </w:p>
    <w:p w14:paraId="3DA67793" w14:textId="75AC90E5" w:rsidR="00935433" w:rsidRPr="00774E3D" w:rsidRDefault="00935433" w:rsidP="00191ADF">
      <w:pPr>
        <w:pStyle w:val="RPLiterature"/>
        <w:rPr>
          <w:rFonts w:asciiTheme="majorHAnsi" w:hAnsiTheme="majorHAnsi"/>
          <w:color w:val="000000"/>
        </w:rPr>
      </w:pPr>
      <w:r w:rsidRPr="00774E3D">
        <w:rPr>
          <w:rFonts w:asciiTheme="majorHAnsi" w:hAnsiTheme="majorHAnsi"/>
          <w:iCs/>
          <w:color w:val="000000"/>
        </w:rPr>
        <w:t>The Washington Post</w:t>
      </w:r>
      <w:r w:rsidR="00C22A6C" w:rsidRPr="00774E3D">
        <w:rPr>
          <w:rFonts w:asciiTheme="majorHAnsi" w:hAnsiTheme="majorHAnsi"/>
          <w:iCs/>
          <w:color w:val="000000"/>
        </w:rPr>
        <w:t>,</w:t>
      </w:r>
      <w:r w:rsidRPr="00774E3D">
        <w:rPr>
          <w:rFonts w:asciiTheme="majorHAnsi" w:hAnsiTheme="majorHAnsi"/>
          <w:i/>
          <w:iCs/>
          <w:color w:val="000000"/>
        </w:rPr>
        <w:t xml:space="preserve"> </w:t>
      </w:r>
      <w:r w:rsidRPr="00774E3D">
        <w:rPr>
          <w:rFonts w:asciiTheme="majorHAnsi" w:hAnsiTheme="majorHAnsi"/>
          <w:color w:val="000000"/>
        </w:rPr>
        <w:t xml:space="preserve">1998. ‘Decency’ can be weighed in arts agency’s funding. </w:t>
      </w:r>
      <w:r w:rsidRPr="00774E3D">
        <w:rPr>
          <w:rFonts w:asciiTheme="majorHAnsi" w:hAnsiTheme="majorHAnsi"/>
          <w:i/>
          <w:iCs/>
          <w:color w:val="000000"/>
        </w:rPr>
        <w:t>The Washington Post</w:t>
      </w:r>
      <w:r w:rsidRPr="00774E3D">
        <w:rPr>
          <w:rFonts w:asciiTheme="majorHAnsi" w:hAnsiTheme="majorHAnsi"/>
          <w:iCs/>
          <w:color w:val="000000"/>
        </w:rPr>
        <w:t>,</w:t>
      </w:r>
      <w:r w:rsidRPr="00774E3D">
        <w:rPr>
          <w:rFonts w:asciiTheme="majorHAnsi" w:hAnsiTheme="majorHAnsi"/>
          <w:i/>
          <w:iCs/>
          <w:color w:val="000000"/>
        </w:rPr>
        <w:t xml:space="preserve"> </w:t>
      </w:r>
      <w:r w:rsidR="001F2324" w:rsidRPr="00774E3D">
        <w:rPr>
          <w:rFonts w:asciiTheme="majorHAnsi" w:hAnsiTheme="majorHAnsi"/>
          <w:color w:val="000000"/>
        </w:rPr>
        <w:t>28 July 1998</w:t>
      </w:r>
      <w:r w:rsidRPr="00774E3D">
        <w:rPr>
          <w:rFonts w:asciiTheme="majorHAnsi" w:hAnsiTheme="majorHAnsi"/>
          <w:color w:val="000000"/>
        </w:rPr>
        <w:t xml:space="preserve">. Available </w:t>
      </w:r>
      <w:r w:rsidR="00CD1DB5" w:rsidRPr="00774E3D">
        <w:rPr>
          <w:rFonts w:asciiTheme="majorHAnsi" w:hAnsiTheme="majorHAnsi"/>
          <w:color w:val="000000"/>
        </w:rPr>
        <w:t>at</w:t>
      </w:r>
      <w:r w:rsidRPr="00774E3D">
        <w:rPr>
          <w:rFonts w:asciiTheme="majorHAnsi" w:hAnsiTheme="majorHAnsi"/>
          <w:color w:val="000000"/>
        </w:rPr>
        <w:t xml:space="preserve"> </w:t>
      </w:r>
      <w:r w:rsidR="00C22A6C" w:rsidRPr="00774E3D">
        <w:rPr>
          <w:rFonts w:asciiTheme="majorHAnsi" w:hAnsiTheme="majorHAnsi"/>
          <w:color w:val="000000"/>
        </w:rPr>
        <w:t>&lt;</w:t>
      </w:r>
      <w:r w:rsidRPr="00774E3D">
        <w:rPr>
          <w:rFonts w:asciiTheme="majorHAnsi" w:hAnsiTheme="majorHAnsi"/>
          <w:color w:val="000000"/>
        </w:rPr>
        <w:t>https://www.washingtonpost.com/archive/politics/1998/06/26/decency-can-be-we</w:t>
      </w:r>
      <w:r w:rsidRPr="00774E3D">
        <w:rPr>
          <w:rFonts w:asciiTheme="majorHAnsi" w:hAnsiTheme="majorHAnsi"/>
          <w:color w:val="000000"/>
        </w:rPr>
        <w:softHyphen/>
        <w:t>ighed-in-arts-agencys-funding/205becfe-286d-4c66-970a-a7240f0fdd31/?utm_term=.b3207f54a5a7</w:t>
      </w:r>
      <w:r w:rsidR="00C22A6C" w:rsidRPr="00774E3D">
        <w:rPr>
          <w:rFonts w:asciiTheme="majorHAnsi" w:hAnsiTheme="majorHAnsi"/>
        </w:rPr>
        <w:t>&gt;</w:t>
      </w:r>
      <w:r w:rsidRPr="00774E3D">
        <w:rPr>
          <w:rFonts w:asciiTheme="majorHAnsi" w:hAnsiTheme="majorHAnsi"/>
          <w:color w:val="000000"/>
        </w:rPr>
        <w:t xml:space="preserve"> [Accessed 21 April 2018].</w:t>
      </w:r>
    </w:p>
    <w:p w14:paraId="36462948" w14:textId="77777777" w:rsidR="00935433" w:rsidRPr="00774E3D" w:rsidRDefault="00935433" w:rsidP="00A609F5">
      <w:pPr>
        <w:pStyle w:val="RPLiterature"/>
        <w:rPr>
          <w:rFonts w:asciiTheme="majorHAnsi" w:hAnsiTheme="majorHAnsi"/>
        </w:rPr>
      </w:pPr>
    </w:p>
    <w:p w14:paraId="7F39F6C3" w14:textId="77777777" w:rsidR="006D259A" w:rsidRPr="00774E3D" w:rsidRDefault="006D259A" w:rsidP="00935433">
      <w:pPr>
        <w:pStyle w:val="RPAcknowledgmentsandreferences"/>
        <w:jc w:val="right"/>
        <w:rPr>
          <w:rFonts w:asciiTheme="majorHAnsi" w:hAnsiTheme="majorHAnsi"/>
        </w:rPr>
      </w:pPr>
    </w:p>
    <w:p w14:paraId="5C654D4D" w14:textId="1E640C56" w:rsidR="008B31F5" w:rsidRPr="00774E3D" w:rsidRDefault="008B31F5" w:rsidP="00935433">
      <w:pPr>
        <w:pStyle w:val="RPAcknowledgmentsandreferences"/>
        <w:jc w:val="right"/>
        <w:rPr>
          <w:rFonts w:asciiTheme="majorHAnsi" w:hAnsiTheme="majorHAnsi"/>
        </w:rPr>
      </w:pPr>
      <w:r w:rsidRPr="00774E3D">
        <w:rPr>
          <w:rFonts w:asciiTheme="majorHAnsi" w:hAnsiTheme="majorHAnsi"/>
        </w:rPr>
        <w:t xml:space="preserve">Submitted </w:t>
      </w:r>
      <w:r w:rsidR="00570511" w:rsidRPr="00774E3D">
        <w:rPr>
          <w:rFonts w:asciiTheme="majorHAnsi" w:hAnsiTheme="majorHAnsi"/>
        </w:rPr>
        <w:t>……………….</w:t>
      </w:r>
    </w:p>
    <w:sectPr w:rsidR="008B31F5" w:rsidRPr="00774E3D" w:rsidSect="00B55636">
      <w:headerReference w:type="even" r:id="rId17"/>
      <w:headerReference w:type="default" r:id="rId18"/>
      <w:footerReference w:type="even" r:id="rId19"/>
      <w:footerReference w:type="default" r:id="rId20"/>
      <w:headerReference w:type="first" r:id="rId21"/>
      <w:footerReference w:type="first" r:id="rId22"/>
      <w:pgSz w:w="12240" w:h="15840" w:code="1"/>
      <w:pgMar w:top="1701" w:right="1701"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017FF" w14:textId="77777777" w:rsidR="00814576" w:rsidRDefault="00814576">
      <w:r>
        <w:separator/>
      </w:r>
    </w:p>
  </w:endnote>
  <w:endnote w:type="continuationSeparator" w:id="0">
    <w:p w14:paraId="76BA2368" w14:textId="77777777" w:rsidR="00814576" w:rsidRDefault="0081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40265"/>
      <w:docPartObj>
        <w:docPartGallery w:val="Page Numbers (Bottom of Page)"/>
        <w:docPartUnique/>
      </w:docPartObj>
    </w:sdtPr>
    <w:sdtEndPr>
      <w:rPr>
        <w:noProof/>
      </w:rPr>
    </w:sdtEndPr>
    <w:sdtContent>
      <w:p w14:paraId="020FBD90" w14:textId="71DC9916" w:rsidR="00493A92" w:rsidRDefault="00814576">
        <w:pPr>
          <w:pStyle w:val="Footer"/>
          <w:jc w:val="right"/>
        </w:pPr>
      </w:p>
    </w:sdtContent>
  </w:sdt>
  <w:p w14:paraId="7408B75D" w14:textId="77777777" w:rsidR="009B3C4D" w:rsidRPr="009B3C4D" w:rsidRDefault="009B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4F73" w14:textId="77777777" w:rsidR="00FC17BA" w:rsidRDefault="00FC17BA" w:rsidP="00FC17BA">
    <w:pPr>
      <w:pStyle w:val="Footer"/>
      <w:tabs>
        <w:tab w:val="clear" w:pos="4320"/>
        <w:tab w:val="clear" w:pos="8640"/>
        <w:tab w:val="right" w:pos="8789"/>
        <w:tab w:val="right" w:pos="8930"/>
      </w:tabs>
      <w:jc w:val="both"/>
      <w:rPr>
        <w:rFonts w:ascii="Times New Roman" w:hAnsi="Times New Roman" w:cs="Times New Roman"/>
        <w:bCs/>
        <w:sz w:val="20"/>
        <w:szCs w:val="20"/>
        <w:u w:val="single"/>
      </w:rPr>
    </w:pPr>
    <w:r w:rsidRPr="009B3C4D">
      <w:rPr>
        <w:rFonts w:ascii="Times New Roman" w:hAnsi="Times New Roman" w:cs="Times New Roman"/>
        <w:bCs/>
        <w:sz w:val="20"/>
        <w:szCs w:val="20"/>
        <w:u w:val="single"/>
      </w:rPr>
      <w:tab/>
    </w:r>
  </w:p>
  <w:p w14:paraId="1530D1BF" w14:textId="6CC4E54A" w:rsidR="00FC17BA" w:rsidRDefault="00FC17BA" w:rsidP="00493A92">
    <w:pPr>
      <w:pStyle w:val="Footer"/>
      <w:tabs>
        <w:tab w:val="clear" w:pos="4320"/>
        <w:tab w:val="clear" w:pos="8640"/>
        <w:tab w:val="right" w:pos="8789"/>
        <w:tab w:val="right" w:pos="8930"/>
      </w:tabs>
      <w:jc w:val="both"/>
    </w:pPr>
    <w:r w:rsidRPr="009B3C4D">
      <w:rPr>
        <w:rFonts w:ascii="Times New Roman" w:hAnsi="Times New Roman" w:cs="Times New Roman"/>
        <w:bCs/>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EA6D" w14:textId="4AF20DB4" w:rsidR="009B3C4D" w:rsidRDefault="009B3C4D" w:rsidP="00963B2D">
    <w:pPr>
      <w:pStyle w:val="Footer"/>
      <w:tabs>
        <w:tab w:val="clear" w:pos="4320"/>
        <w:tab w:val="clear" w:pos="8640"/>
        <w:tab w:val="right" w:pos="8789"/>
        <w:tab w:val="right" w:pos="8930"/>
      </w:tabs>
      <w:jc w:val="both"/>
      <w:rPr>
        <w:rFonts w:ascii="Times New Roman" w:hAnsi="Times New Roman" w:cs="Times New Roman"/>
        <w:bCs/>
        <w:sz w:val="20"/>
        <w:szCs w:val="20"/>
        <w:u w:val="single"/>
      </w:rPr>
    </w:pPr>
    <w:r w:rsidRPr="009B3C4D">
      <w:rPr>
        <w:rFonts w:ascii="Times New Roman" w:hAnsi="Times New Roman" w:cs="Times New Roman"/>
        <w:bCs/>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2660" w14:textId="77777777" w:rsidR="00814576" w:rsidRDefault="00814576">
      <w:r>
        <w:separator/>
      </w:r>
    </w:p>
  </w:footnote>
  <w:footnote w:type="continuationSeparator" w:id="0">
    <w:p w14:paraId="3004BCC0" w14:textId="77777777" w:rsidR="00814576" w:rsidRDefault="00814576">
      <w:r>
        <w:continuationSeparator/>
      </w:r>
    </w:p>
  </w:footnote>
  <w:footnote w:id="1">
    <w:p w14:paraId="1C33133B" w14:textId="31924562" w:rsidR="006D259A" w:rsidRPr="00493A92" w:rsidRDefault="006D259A" w:rsidP="00AC199C">
      <w:pPr>
        <w:pStyle w:val="FootnoteText"/>
        <w:jc w:val="both"/>
        <w:rPr>
          <w:lang w:val="lt-LT"/>
        </w:rPr>
      </w:pPr>
      <w:r>
        <w:rPr>
          <w:rStyle w:val="FootnoteReference"/>
        </w:rPr>
        <w:footnoteRef/>
      </w:r>
      <w:r>
        <w:t xml:space="preserve"> </w:t>
      </w:r>
      <w:r w:rsidRPr="00493A92">
        <w:rPr>
          <w:rStyle w:val="RPFootnoteChar"/>
        </w:rPr>
        <w:t>Footnotes. Explanations and notes should be given as footnotes. They should be numbered consecutively in Arabic numerals with single line spacing, fully justified.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0D48" w14:textId="2CC3C19D" w:rsidR="009B3C4D" w:rsidRDefault="009B3C4D">
    <w:pPr>
      <w:pStyle w:val="Header"/>
    </w:pPr>
  </w:p>
  <w:p w14:paraId="2FBF6D73" w14:textId="51B229B3" w:rsidR="00470C37" w:rsidRPr="009B3C4D" w:rsidRDefault="009B3C4D" w:rsidP="006811AE">
    <w:pPr>
      <w:pStyle w:val="Header"/>
      <w:tabs>
        <w:tab w:val="clear" w:pos="4320"/>
        <w:tab w:val="clear" w:pos="8640"/>
        <w:tab w:val="left" w:pos="709"/>
        <w:tab w:val="right" w:pos="8789"/>
      </w:tabs>
      <w:rPr>
        <w:rFonts w:ascii="Garamond" w:hAnsi="Garamond" w:cs="Garamond"/>
        <w:sz w:val="22"/>
        <w:szCs w:val="22"/>
        <w:u w:val="single"/>
      </w:rPr>
    </w:pPr>
    <w:r w:rsidRPr="009B3C4D">
      <w:rPr>
        <w:rFonts w:ascii="Garamond" w:hAnsi="Garamond" w:cs="Garamond"/>
        <w:sz w:val="22"/>
        <w:szCs w:val="22"/>
        <w:u w:val="single"/>
      </w:rPr>
      <w:tab/>
    </w:r>
    <w:r w:rsidRPr="009B3C4D">
      <w:rPr>
        <w:rFonts w:ascii="Garamond" w:hAnsi="Garamond" w:cs="Garamond"/>
        <w:sz w:val="22"/>
        <w:szCs w:val="22"/>
        <w:u w:val="single"/>
      </w:rPr>
      <w:tab/>
    </w:r>
  </w:p>
  <w:p w14:paraId="1A425D36" w14:textId="77777777" w:rsidR="00FE6C2D" w:rsidRDefault="00FE6C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813B" w14:textId="2153638F" w:rsidR="00040887" w:rsidRPr="009B3C4D" w:rsidRDefault="009B3C4D" w:rsidP="009B3C4D">
    <w:pPr>
      <w:pStyle w:val="Header"/>
      <w:tabs>
        <w:tab w:val="clear" w:pos="4320"/>
        <w:tab w:val="clear" w:pos="8640"/>
        <w:tab w:val="right" w:pos="8080"/>
        <w:tab w:val="right" w:pos="8789"/>
      </w:tabs>
      <w:jc w:val="center"/>
      <w:rPr>
        <w:rFonts w:ascii="Garamond" w:hAnsi="Garamond" w:cs="Garamond"/>
        <w:sz w:val="22"/>
        <w:szCs w:val="22"/>
        <w:u w:val="single"/>
      </w:rPr>
    </w:pPr>
    <w:r w:rsidRPr="009B3C4D">
      <w:rPr>
        <w:rFonts w:ascii="Times New Roman" w:hAnsi="Times New Roman" w:cs="Times New Roman"/>
        <w:iCs/>
        <w:sz w:val="22"/>
        <w:szCs w:val="22"/>
        <w:u w:val="single"/>
      </w:rPr>
      <w:t xml:space="preserve">                                                      </w:t>
    </w:r>
    <w:r w:rsidR="001F2324">
      <w:rPr>
        <w:rFonts w:ascii="Times New Roman" w:hAnsi="Times New Roman" w:cs="Times New Roman"/>
        <w:iCs/>
        <w:sz w:val="22"/>
        <w:szCs w:val="22"/>
        <w:u w:val="single"/>
      </w:rPr>
      <w:t xml:space="preserve">     </w:t>
    </w:r>
    <w:r w:rsidR="00040887" w:rsidRPr="009B3C4D">
      <w:rPr>
        <w:rFonts w:ascii="Garamond" w:hAnsi="Garamond" w:cs="Garamond"/>
        <w:sz w:val="22"/>
        <w:szCs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3BE4" w14:textId="74958C63" w:rsidR="00E4587F" w:rsidRPr="00841E85" w:rsidRDefault="00E4587F" w:rsidP="00841E85">
    <w:pPr>
      <w:pStyle w:val="Header"/>
      <w:tabs>
        <w:tab w:val="clear" w:pos="4320"/>
        <w:tab w:val="right" w:leader="underscore" w:pos="8640"/>
      </w:tabs>
      <w:rPr>
        <w:rFonts w:ascii="Garamond" w:hAnsi="Garamond" w:cs="Garamond"/>
        <w:b/>
        <w:bCs/>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5460"/>
    <w:multiLevelType w:val="hybridMultilevel"/>
    <w:tmpl w:val="8754316C"/>
    <w:lvl w:ilvl="0" w:tplc="48EAAB9E">
      <w:start w:val="1"/>
      <w:numFmt w:val="decimal"/>
      <w:pStyle w:val="RPHeading12"/>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48B3A3D"/>
    <w:multiLevelType w:val="multilevel"/>
    <w:tmpl w:val="BF5264C8"/>
    <w:lvl w:ilvl="0">
      <w:start w:val="2"/>
      <w:numFmt w:val="decimal"/>
      <w:lvlText w:val="%1."/>
      <w:lvlJc w:val="left"/>
      <w:pPr>
        <w:ind w:left="360" w:hanging="360"/>
      </w:pPr>
      <w:rPr>
        <w:rFonts w:hint="default"/>
        <w:b/>
        <w:i w:val="0"/>
      </w:rPr>
    </w:lvl>
    <w:lvl w:ilvl="1">
      <w:start w:val="2"/>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12" w15:restartNumberingAfterBreak="0">
    <w:nsid w:val="1E5255A1"/>
    <w:multiLevelType w:val="hybridMultilevel"/>
    <w:tmpl w:val="A6FCA3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0C2594B"/>
    <w:multiLevelType w:val="hybridMultilevel"/>
    <w:tmpl w:val="F1B66BC0"/>
    <w:lvl w:ilvl="0" w:tplc="FAA8C3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2C64CB2"/>
    <w:multiLevelType w:val="multilevel"/>
    <w:tmpl w:val="F914F7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22916A3"/>
    <w:multiLevelType w:val="multilevel"/>
    <w:tmpl w:val="A64A0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7D5DF3"/>
    <w:multiLevelType w:val="hybridMultilevel"/>
    <w:tmpl w:val="3050F448"/>
    <w:lvl w:ilvl="0" w:tplc="D124CF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3856DB7"/>
    <w:multiLevelType w:val="hybridMultilevel"/>
    <w:tmpl w:val="B98A666C"/>
    <w:lvl w:ilvl="0" w:tplc="5DEEF13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62965916"/>
    <w:multiLevelType w:val="hybridMultilevel"/>
    <w:tmpl w:val="0A5CB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224F23"/>
    <w:multiLevelType w:val="multilevel"/>
    <w:tmpl w:val="7C8CA998"/>
    <w:lvl w:ilvl="0">
      <w:start w:val="2"/>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5"/>
  </w:num>
  <w:num w:numId="14">
    <w:abstractNumId w:val="11"/>
  </w:num>
  <w:num w:numId="15">
    <w:abstractNumId w:val="19"/>
  </w:num>
  <w:num w:numId="16">
    <w:abstractNumId w:val="16"/>
  </w:num>
  <w:num w:numId="17">
    <w:abstractNumId w:val="13"/>
  </w:num>
  <w:num w:numId="18">
    <w:abstractNumId w:val="12"/>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396"/>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DS1MDczMDKyNLVQ0lEKTi0uzszPAykwrAUA3KQlaywAAAA="/>
  </w:docVars>
  <w:rsids>
    <w:rsidRoot w:val="004709FA"/>
    <w:rsid w:val="000061E4"/>
    <w:rsid w:val="00013E04"/>
    <w:rsid w:val="00016937"/>
    <w:rsid w:val="00040887"/>
    <w:rsid w:val="00045040"/>
    <w:rsid w:val="000463A1"/>
    <w:rsid w:val="00046AFE"/>
    <w:rsid w:val="0005656D"/>
    <w:rsid w:val="0005669C"/>
    <w:rsid w:val="0006580F"/>
    <w:rsid w:val="0008287D"/>
    <w:rsid w:val="000A1184"/>
    <w:rsid w:val="000A44FB"/>
    <w:rsid w:val="000D0E6D"/>
    <w:rsid w:val="000D26CB"/>
    <w:rsid w:val="000F1737"/>
    <w:rsid w:val="00120773"/>
    <w:rsid w:val="001210BE"/>
    <w:rsid w:val="00164158"/>
    <w:rsid w:val="00173E4D"/>
    <w:rsid w:val="00191ADF"/>
    <w:rsid w:val="00192B32"/>
    <w:rsid w:val="00195A09"/>
    <w:rsid w:val="001A39A8"/>
    <w:rsid w:val="001C50C4"/>
    <w:rsid w:val="001D3C5A"/>
    <w:rsid w:val="001D6AC3"/>
    <w:rsid w:val="001E0348"/>
    <w:rsid w:val="001E734B"/>
    <w:rsid w:val="001F2324"/>
    <w:rsid w:val="001F54BA"/>
    <w:rsid w:val="002019F2"/>
    <w:rsid w:val="00220C52"/>
    <w:rsid w:val="00224B2A"/>
    <w:rsid w:val="00241AC7"/>
    <w:rsid w:val="00247DFE"/>
    <w:rsid w:val="0025134D"/>
    <w:rsid w:val="00253031"/>
    <w:rsid w:val="00256810"/>
    <w:rsid w:val="00260720"/>
    <w:rsid w:val="00262F83"/>
    <w:rsid w:val="002653CC"/>
    <w:rsid w:val="00270578"/>
    <w:rsid w:val="00273901"/>
    <w:rsid w:val="00275B7B"/>
    <w:rsid w:val="00287773"/>
    <w:rsid w:val="002A4C31"/>
    <w:rsid w:val="002B4DF5"/>
    <w:rsid w:val="002C3A00"/>
    <w:rsid w:val="002C3E27"/>
    <w:rsid w:val="002C50A0"/>
    <w:rsid w:val="002E0317"/>
    <w:rsid w:val="002F0D1A"/>
    <w:rsid w:val="002F38CF"/>
    <w:rsid w:val="002F7A65"/>
    <w:rsid w:val="00310250"/>
    <w:rsid w:val="00321D53"/>
    <w:rsid w:val="003302C7"/>
    <w:rsid w:val="00351EA5"/>
    <w:rsid w:val="0037298F"/>
    <w:rsid w:val="00393EC9"/>
    <w:rsid w:val="003A465B"/>
    <w:rsid w:val="003C26ED"/>
    <w:rsid w:val="003D6F4C"/>
    <w:rsid w:val="003E0531"/>
    <w:rsid w:val="0040744B"/>
    <w:rsid w:val="004213FD"/>
    <w:rsid w:val="004709FA"/>
    <w:rsid w:val="00470C37"/>
    <w:rsid w:val="00471375"/>
    <w:rsid w:val="00481155"/>
    <w:rsid w:val="00486742"/>
    <w:rsid w:val="00493A92"/>
    <w:rsid w:val="004A4E70"/>
    <w:rsid w:val="004B5A21"/>
    <w:rsid w:val="004C0C6E"/>
    <w:rsid w:val="004C18D7"/>
    <w:rsid w:val="004C28B6"/>
    <w:rsid w:val="004C2D4A"/>
    <w:rsid w:val="004F0DB3"/>
    <w:rsid w:val="004F30B8"/>
    <w:rsid w:val="005103F7"/>
    <w:rsid w:val="00513560"/>
    <w:rsid w:val="0055180D"/>
    <w:rsid w:val="0056208B"/>
    <w:rsid w:val="005628B2"/>
    <w:rsid w:val="00564945"/>
    <w:rsid w:val="00570511"/>
    <w:rsid w:val="005741DD"/>
    <w:rsid w:val="005858ED"/>
    <w:rsid w:val="0059563F"/>
    <w:rsid w:val="005A21D0"/>
    <w:rsid w:val="005B0C2D"/>
    <w:rsid w:val="005C11D8"/>
    <w:rsid w:val="005E25B3"/>
    <w:rsid w:val="00602535"/>
    <w:rsid w:val="0061020A"/>
    <w:rsid w:val="006127A3"/>
    <w:rsid w:val="00616EDF"/>
    <w:rsid w:val="006204EF"/>
    <w:rsid w:val="00632954"/>
    <w:rsid w:val="00642328"/>
    <w:rsid w:val="00642BAA"/>
    <w:rsid w:val="0065690E"/>
    <w:rsid w:val="00680096"/>
    <w:rsid w:val="006811AE"/>
    <w:rsid w:val="0069626E"/>
    <w:rsid w:val="006A670C"/>
    <w:rsid w:val="006B51A7"/>
    <w:rsid w:val="006D259A"/>
    <w:rsid w:val="006D68E9"/>
    <w:rsid w:val="006E0E0D"/>
    <w:rsid w:val="006F1763"/>
    <w:rsid w:val="00704D5C"/>
    <w:rsid w:val="007357A3"/>
    <w:rsid w:val="0075212C"/>
    <w:rsid w:val="0075702B"/>
    <w:rsid w:val="00757D0C"/>
    <w:rsid w:val="00767D08"/>
    <w:rsid w:val="00774E3D"/>
    <w:rsid w:val="00792196"/>
    <w:rsid w:val="00794C65"/>
    <w:rsid w:val="007A37B2"/>
    <w:rsid w:val="007A447B"/>
    <w:rsid w:val="007A5832"/>
    <w:rsid w:val="007C2362"/>
    <w:rsid w:val="007D6087"/>
    <w:rsid w:val="007E0D0E"/>
    <w:rsid w:val="007E3453"/>
    <w:rsid w:val="007E347E"/>
    <w:rsid w:val="007E48E1"/>
    <w:rsid w:val="007F4753"/>
    <w:rsid w:val="007F53D3"/>
    <w:rsid w:val="008001B6"/>
    <w:rsid w:val="008020EC"/>
    <w:rsid w:val="0081283D"/>
    <w:rsid w:val="00814446"/>
    <w:rsid w:val="00814576"/>
    <w:rsid w:val="0082138F"/>
    <w:rsid w:val="00822BC6"/>
    <w:rsid w:val="008270CA"/>
    <w:rsid w:val="00841E85"/>
    <w:rsid w:val="00843047"/>
    <w:rsid w:val="008459D4"/>
    <w:rsid w:val="008464D4"/>
    <w:rsid w:val="0084796D"/>
    <w:rsid w:val="0087393A"/>
    <w:rsid w:val="00883A5C"/>
    <w:rsid w:val="008A7407"/>
    <w:rsid w:val="008B0E19"/>
    <w:rsid w:val="008B1897"/>
    <w:rsid w:val="008B1F80"/>
    <w:rsid w:val="008B31F5"/>
    <w:rsid w:val="008B50AE"/>
    <w:rsid w:val="008B71DB"/>
    <w:rsid w:val="008D4DF4"/>
    <w:rsid w:val="008D7A10"/>
    <w:rsid w:val="009062B2"/>
    <w:rsid w:val="00907EE3"/>
    <w:rsid w:val="0092115E"/>
    <w:rsid w:val="00935433"/>
    <w:rsid w:val="00937294"/>
    <w:rsid w:val="00952088"/>
    <w:rsid w:val="00952C14"/>
    <w:rsid w:val="009616A0"/>
    <w:rsid w:val="00963B2D"/>
    <w:rsid w:val="00973E96"/>
    <w:rsid w:val="0097530D"/>
    <w:rsid w:val="00983ECD"/>
    <w:rsid w:val="0099346D"/>
    <w:rsid w:val="009A0595"/>
    <w:rsid w:val="009B362E"/>
    <w:rsid w:val="009B3C4D"/>
    <w:rsid w:val="009B44D0"/>
    <w:rsid w:val="009D4284"/>
    <w:rsid w:val="009D75B3"/>
    <w:rsid w:val="009E1F06"/>
    <w:rsid w:val="00A0453E"/>
    <w:rsid w:val="00A04A57"/>
    <w:rsid w:val="00A13391"/>
    <w:rsid w:val="00A14BBC"/>
    <w:rsid w:val="00A15663"/>
    <w:rsid w:val="00A16E13"/>
    <w:rsid w:val="00A2437C"/>
    <w:rsid w:val="00A24DAD"/>
    <w:rsid w:val="00A26C86"/>
    <w:rsid w:val="00A27A09"/>
    <w:rsid w:val="00A3131F"/>
    <w:rsid w:val="00A468A9"/>
    <w:rsid w:val="00A551F9"/>
    <w:rsid w:val="00A57356"/>
    <w:rsid w:val="00A609F5"/>
    <w:rsid w:val="00A67C20"/>
    <w:rsid w:val="00A70FF9"/>
    <w:rsid w:val="00A84C8F"/>
    <w:rsid w:val="00A90AF0"/>
    <w:rsid w:val="00AA5624"/>
    <w:rsid w:val="00AB03AD"/>
    <w:rsid w:val="00AB3EEE"/>
    <w:rsid w:val="00AB6C57"/>
    <w:rsid w:val="00AC199C"/>
    <w:rsid w:val="00AC31E6"/>
    <w:rsid w:val="00AD385A"/>
    <w:rsid w:val="00AD7E4C"/>
    <w:rsid w:val="00AF3A55"/>
    <w:rsid w:val="00B04786"/>
    <w:rsid w:val="00B04D0F"/>
    <w:rsid w:val="00B209BB"/>
    <w:rsid w:val="00B3400C"/>
    <w:rsid w:val="00B44141"/>
    <w:rsid w:val="00B513CF"/>
    <w:rsid w:val="00B545B5"/>
    <w:rsid w:val="00B55636"/>
    <w:rsid w:val="00B74ED5"/>
    <w:rsid w:val="00B82A3B"/>
    <w:rsid w:val="00B87AC7"/>
    <w:rsid w:val="00BA44A1"/>
    <w:rsid w:val="00BB161E"/>
    <w:rsid w:val="00BC4076"/>
    <w:rsid w:val="00BC6A0F"/>
    <w:rsid w:val="00BD5BD5"/>
    <w:rsid w:val="00BE5443"/>
    <w:rsid w:val="00C03BC4"/>
    <w:rsid w:val="00C04255"/>
    <w:rsid w:val="00C155B2"/>
    <w:rsid w:val="00C2236F"/>
    <w:rsid w:val="00C22A6C"/>
    <w:rsid w:val="00C25783"/>
    <w:rsid w:val="00C514E4"/>
    <w:rsid w:val="00C5239F"/>
    <w:rsid w:val="00C5433D"/>
    <w:rsid w:val="00C66BCE"/>
    <w:rsid w:val="00C90A24"/>
    <w:rsid w:val="00C95092"/>
    <w:rsid w:val="00CA6D71"/>
    <w:rsid w:val="00CA6DDB"/>
    <w:rsid w:val="00CB2C06"/>
    <w:rsid w:val="00CC07A1"/>
    <w:rsid w:val="00CC0C31"/>
    <w:rsid w:val="00CC7E0B"/>
    <w:rsid w:val="00CD1DB5"/>
    <w:rsid w:val="00CE152A"/>
    <w:rsid w:val="00CE5C09"/>
    <w:rsid w:val="00CE5D9D"/>
    <w:rsid w:val="00CE6248"/>
    <w:rsid w:val="00CF08BF"/>
    <w:rsid w:val="00CF7DA4"/>
    <w:rsid w:val="00D07009"/>
    <w:rsid w:val="00D134B1"/>
    <w:rsid w:val="00D1565B"/>
    <w:rsid w:val="00D20D92"/>
    <w:rsid w:val="00D24D0D"/>
    <w:rsid w:val="00D26139"/>
    <w:rsid w:val="00D26E82"/>
    <w:rsid w:val="00D3716D"/>
    <w:rsid w:val="00D473E5"/>
    <w:rsid w:val="00D50900"/>
    <w:rsid w:val="00D66CFB"/>
    <w:rsid w:val="00D71F37"/>
    <w:rsid w:val="00D8731F"/>
    <w:rsid w:val="00D92136"/>
    <w:rsid w:val="00D9448D"/>
    <w:rsid w:val="00DA2321"/>
    <w:rsid w:val="00DE4DD7"/>
    <w:rsid w:val="00DF57B4"/>
    <w:rsid w:val="00DF75EE"/>
    <w:rsid w:val="00E24767"/>
    <w:rsid w:val="00E25DD3"/>
    <w:rsid w:val="00E2722A"/>
    <w:rsid w:val="00E4587F"/>
    <w:rsid w:val="00E61889"/>
    <w:rsid w:val="00E62380"/>
    <w:rsid w:val="00E6295E"/>
    <w:rsid w:val="00E80233"/>
    <w:rsid w:val="00E96F24"/>
    <w:rsid w:val="00EA5D01"/>
    <w:rsid w:val="00EB2D56"/>
    <w:rsid w:val="00EB6862"/>
    <w:rsid w:val="00ED725D"/>
    <w:rsid w:val="00EE7BCF"/>
    <w:rsid w:val="00EF7CFB"/>
    <w:rsid w:val="00F00DBA"/>
    <w:rsid w:val="00F01566"/>
    <w:rsid w:val="00F065CC"/>
    <w:rsid w:val="00F10738"/>
    <w:rsid w:val="00F17E76"/>
    <w:rsid w:val="00F3180B"/>
    <w:rsid w:val="00F40A39"/>
    <w:rsid w:val="00F47559"/>
    <w:rsid w:val="00F63F5F"/>
    <w:rsid w:val="00F75A49"/>
    <w:rsid w:val="00F93BF7"/>
    <w:rsid w:val="00F97150"/>
    <w:rsid w:val="00FA05E9"/>
    <w:rsid w:val="00FA249B"/>
    <w:rsid w:val="00FB50EF"/>
    <w:rsid w:val="00FC17BA"/>
    <w:rsid w:val="00FD149B"/>
    <w:rsid w:val="00FE11CD"/>
    <w:rsid w:val="00FE37A1"/>
    <w:rsid w:val="00FE3B69"/>
    <w:rsid w:val="00FE465E"/>
    <w:rsid w:val="00FE6C2D"/>
    <w:rsid w:val="00FE769C"/>
    <w:rsid w:val="00FF5C55"/>
    <w:rsid w:val="00FF7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34460"/>
  <w14:defaultImageDpi w14:val="96"/>
  <w15:docId w15:val="{5C7A1148-FA41-4B37-A99E-8EF0433B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cs="Times"/>
      <w:sz w:val="24"/>
      <w:szCs w:val="24"/>
      <w:lang w:eastAsia="en-AU"/>
    </w:rPr>
  </w:style>
  <w:style w:type="paragraph" w:styleId="Heading1">
    <w:name w:val="heading 1"/>
    <w:basedOn w:val="Normal"/>
    <w:next w:val="Normal"/>
    <w:link w:val="Heading1Char"/>
    <w:uiPriority w:val="99"/>
    <w:qFormat/>
    <w:rsid w:val="00A67C20"/>
    <w:pPr>
      <w:tabs>
        <w:tab w:val="left" w:pos="360"/>
      </w:tabs>
      <w:jc w:val="center"/>
      <w:outlineLvl w:val="0"/>
    </w:pPr>
    <w:rPr>
      <w:b/>
      <w:bCs/>
      <w:sz w:val="26"/>
      <w:szCs w:val="26"/>
    </w:rPr>
  </w:style>
  <w:style w:type="paragraph" w:styleId="Heading2">
    <w:name w:val="heading 2"/>
    <w:basedOn w:val="Heading1"/>
    <w:next w:val="Normal"/>
    <w:link w:val="Heading2Char"/>
    <w:uiPriority w:val="99"/>
    <w:qFormat/>
    <w:rsid w:val="00A67C20"/>
    <w:pPr>
      <w:jc w:val="left"/>
      <w:outlineLvl w:val="1"/>
    </w:pPr>
    <w:rPr>
      <w:sz w:val="24"/>
      <w:szCs w:val="24"/>
    </w:rPr>
  </w:style>
  <w:style w:type="paragraph" w:styleId="Heading3">
    <w:name w:val="heading 3"/>
    <w:basedOn w:val="Heading2"/>
    <w:next w:val="Normal"/>
    <w:link w:val="Heading3Char"/>
    <w:uiPriority w:val="99"/>
    <w:qFormat/>
    <w:rsid w:val="00A67C20"/>
    <w:pPr>
      <w:outlineLvl w:val="2"/>
    </w:pPr>
    <w:rPr>
      <w:b w:val="0"/>
      <w:bCs w:val="0"/>
    </w:rPr>
  </w:style>
  <w:style w:type="paragraph" w:styleId="Heading9">
    <w:name w:val="heading 9"/>
    <w:basedOn w:val="Normal"/>
    <w:next w:val="Normal"/>
    <w:link w:val="Heading9Ch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AU"/>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AU"/>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AU"/>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link w:val="AbstractChar"/>
    <w:uiPriority w:val="99"/>
    <w:rsid w:val="000061E4"/>
    <w:pPr>
      <w:tabs>
        <w:tab w:val="left" w:pos="360"/>
      </w:tabs>
      <w:ind w:left="360" w:right="360"/>
      <w:jc w:val="both"/>
    </w:pPr>
    <w:rPr>
      <w:i/>
      <w:iCs/>
      <w:sz w:val="20"/>
      <w:szCs w:val="20"/>
    </w:rPr>
  </w:style>
  <w:style w:type="paragraph" w:customStyle="1" w:styleId="PaperTitle">
    <w:name w:val="Paper Title"/>
    <w:basedOn w:val="Heading9"/>
    <w:link w:val="PaperTitleChar"/>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BodyText">
    <w:name w:val="Body Text"/>
    <w:basedOn w:val="Normal"/>
    <w:link w:val="BodyTextChar"/>
    <w:uiPriority w:val="99"/>
    <w:rsid w:val="004709FA"/>
    <w:pPr>
      <w:tabs>
        <w:tab w:val="left" w:pos="426"/>
      </w:tabs>
      <w:ind w:firstLine="426"/>
      <w:jc w:val="both"/>
    </w:pPr>
    <w:rPr>
      <w:sz w:val="22"/>
      <w:szCs w:val="22"/>
    </w:rPr>
  </w:style>
  <w:style w:type="character" w:customStyle="1" w:styleId="BodyTextChar">
    <w:name w:val="Body Text Char"/>
    <w:basedOn w:val="DefaultParagraphFont"/>
    <w:link w:val="BodyText"/>
    <w:uiPriority w:val="99"/>
    <w:semiHidden/>
    <w:locked/>
    <w:rPr>
      <w:rFonts w:eastAsia="Times New Roman" w:cs="Times"/>
      <w:sz w:val="24"/>
      <w:szCs w:val="24"/>
      <w:lang w:val="en-US" w:eastAsia="en-AU"/>
    </w:rPr>
  </w:style>
  <w:style w:type="paragraph" w:customStyle="1" w:styleId="BlockQuote">
    <w:name w:val="Block Quote"/>
    <w:basedOn w:val="Normal"/>
    <w:link w:val="BlockQuoteChar"/>
    <w:uiPriority w:val="99"/>
    <w:rsid w:val="00262F83"/>
    <w:pPr>
      <w:ind w:left="426" w:right="360"/>
      <w:jc w:val="both"/>
    </w:pPr>
    <w:rPr>
      <w:sz w:val="20"/>
      <w:szCs w:val="20"/>
    </w:rPr>
  </w:style>
  <w:style w:type="paragraph" w:customStyle="1" w:styleId="FigureCaption">
    <w:name w:val="Figure Caption"/>
    <w:basedOn w:val="BodyText"/>
    <w:uiPriority w:val="99"/>
    <w:rsid w:val="00E25DD3"/>
    <w:pPr>
      <w:tabs>
        <w:tab w:val="clear" w:pos="426"/>
        <w:tab w:val="left" w:pos="851"/>
      </w:tabs>
      <w:ind w:left="851" w:hanging="851"/>
    </w:pPr>
  </w:style>
  <w:style w:type="paragraph" w:customStyle="1" w:styleId="copyright">
    <w:name w:val="copyright"/>
    <w:basedOn w:val="Caption"/>
    <w:uiPriority w:val="99"/>
    <w:rsid w:val="000F1737"/>
    <w:pPr>
      <w:keepLines/>
      <w:pBdr>
        <w:top w:val="single" w:sz="4" w:space="1" w:color="auto"/>
      </w:pBdr>
      <w:spacing w:before="360" w:after="0"/>
    </w:pPr>
    <w:rPr>
      <w:b w:val="0"/>
      <w:bCs w:val="0"/>
      <w:i/>
      <w:iCs/>
      <w:sz w:val="16"/>
      <w:szCs w:val="16"/>
      <w:lang w:eastAsia="en-US"/>
    </w:rPr>
  </w:style>
  <w:style w:type="paragraph" w:styleId="Caption">
    <w:name w:val="caption"/>
    <w:basedOn w:val="Normal"/>
    <w:next w:val="Normal"/>
    <w:link w:val="CaptionChar"/>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Header">
    <w:name w:val="header"/>
    <w:basedOn w:val="Normal"/>
    <w:link w:val="HeaderChar"/>
    <w:uiPriority w:val="99"/>
    <w:rsid w:val="00E4587F"/>
    <w:pPr>
      <w:tabs>
        <w:tab w:val="center" w:pos="4320"/>
        <w:tab w:val="right" w:pos="8640"/>
      </w:tabs>
    </w:pPr>
  </w:style>
  <w:style w:type="character" w:customStyle="1" w:styleId="HeaderChar">
    <w:name w:val="Header Char"/>
    <w:basedOn w:val="DefaultParagraphFont"/>
    <w:link w:val="Header"/>
    <w:uiPriority w:val="99"/>
    <w:locked/>
    <w:rPr>
      <w:rFonts w:eastAsia="Times New Roman" w:cs="Times"/>
      <w:sz w:val="24"/>
      <w:szCs w:val="24"/>
      <w:lang w:val="en-US" w:eastAsia="en-AU"/>
    </w:rPr>
  </w:style>
  <w:style w:type="paragraph" w:styleId="Footer">
    <w:name w:val="footer"/>
    <w:basedOn w:val="Normal"/>
    <w:link w:val="FooterChar"/>
    <w:uiPriority w:val="99"/>
    <w:rsid w:val="00E4587F"/>
    <w:pPr>
      <w:tabs>
        <w:tab w:val="center" w:pos="4320"/>
        <w:tab w:val="right" w:pos="8640"/>
      </w:tabs>
    </w:pPr>
  </w:style>
  <w:style w:type="character" w:customStyle="1" w:styleId="FooterChar">
    <w:name w:val="Footer Char"/>
    <w:basedOn w:val="DefaultParagraphFont"/>
    <w:link w:val="Footer"/>
    <w:uiPriority w:val="99"/>
    <w:locked/>
    <w:rPr>
      <w:rFonts w:eastAsia="Times New Roman" w:cs="Times"/>
      <w:sz w:val="24"/>
      <w:szCs w:val="24"/>
      <w:lang w:val="en-US" w:eastAsia="en-AU"/>
    </w:rPr>
  </w:style>
  <w:style w:type="character" w:styleId="PageNumber">
    <w:name w:val="page number"/>
    <w:basedOn w:val="DefaultParagraphFont"/>
    <w:uiPriority w:val="99"/>
    <w:rsid w:val="00470C37"/>
    <w:rPr>
      <w:rFonts w:cs="Times New Roman"/>
    </w:rPr>
  </w:style>
  <w:style w:type="paragraph" w:styleId="FootnoteText">
    <w:name w:val="footnote text"/>
    <w:basedOn w:val="Normal"/>
    <w:link w:val="FootnoteTextChar"/>
    <w:uiPriority w:val="99"/>
    <w:semiHidden/>
    <w:rsid w:val="00757D0C"/>
    <w:rPr>
      <w:sz w:val="20"/>
      <w:szCs w:val="20"/>
    </w:rPr>
  </w:style>
  <w:style w:type="character" w:customStyle="1" w:styleId="FootnoteTextChar">
    <w:name w:val="Footnote Text Char"/>
    <w:basedOn w:val="DefaultParagraphFont"/>
    <w:link w:val="FootnoteText"/>
    <w:uiPriority w:val="99"/>
    <w:semiHidden/>
    <w:locked/>
    <w:rPr>
      <w:rFonts w:eastAsia="Times New Roman" w:cs="Times"/>
      <w:sz w:val="20"/>
      <w:szCs w:val="20"/>
      <w:lang w:val="en-US" w:eastAsia="en-AU"/>
    </w:rPr>
  </w:style>
  <w:style w:type="character" w:styleId="FootnoteReference">
    <w:name w:val="footnote reference"/>
    <w:basedOn w:val="DefaultParagraphFont"/>
    <w:uiPriority w:val="99"/>
    <w:semiHidden/>
    <w:rsid w:val="00757D0C"/>
    <w:rPr>
      <w:rFonts w:cs="Times New Roman"/>
      <w:vertAlign w:val="superscript"/>
    </w:rPr>
  </w:style>
  <w:style w:type="paragraph" w:styleId="BalloonText">
    <w:name w:val="Balloon Text"/>
    <w:basedOn w:val="Normal"/>
    <w:link w:val="BalloonTextChar"/>
    <w:uiPriority w:val="99"/>
    <w:rsid w:val="009B3C4D"/>
    <w:rPr>
      <w:rFonts w:ascii="Tahoma" w:hAnsi="Tahoma" w:cs="Tahoma"/>
      <w:sz w:val="16"/>
      <w:szCs w:val="16"/>
    </w:rPr>
  </w:style>
  <w:style w:type="character" w:customStyle="1" w:styleId="BalloonTextChar">
    <w:name w:val="Balloon Text Char"/>
    <w:basedOn w:val="DefaultParagraphFont"/>
    <w:link w:val="BalloonText"/>
    <w:uiPriority w:val="99"/>
    <w:rsid w:val="009B3C4D"/>
    <w:rPr>
      <w:rFonts w:ascii="Tahoma" w:hAnsi="Tahoma" w:cs="Tahoma"/>
      <w:sz w:val="16"/>
      <w:szCs w:val="16"/>
      <w:lang w:eastAsia="en-AU"/>
    </w:rPr>
  </w:style>
  <w:style w:type="table" w:customStyle="1" w:styleId="Style2">
    <w:name w:val="Style2"/>
    <w:basedOn w:val="TableClassic1"/>
    <w:uiPriority w:val="99"/>
    <w:rsid w:val="009616A0"/>
    <w:rPr>
      <w:rFonts w:asciiTheme="minorHAnsi" w:eastAsiaTheme="minorEastAsia" w:hAnsiTheme="minorHAnsi"/>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616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9616A0"/>
    <w:pPr>
      <w:ind w:left="720"/>
      <w:contextualSpacing/>
    </w:pPr>
  </w:style>
  <w:style w:type="paragraph" w:customStyle="1" w:styleId="RPAuthorsName">
    <w:name w:val="RP_Authors_Name"/>
    <w:basedOn w:val="Normal"/>
    <w:link w:val="RPAuthorsNameChar"/>
    <w:qFormat/>
    <w:rsid w:val="00F065CC"/>
    <w:pPr>
      <w:spacing w:line="276" w:lineRule="auto"/>
      <w:jc w:val="both"/>
    </w:pPr>
    <w:rPr>
      <w:rFonts w:ascii="Times New Roman" w:hAnsi="Times New Roman" w:cs="Times New Roman"/>
      <w:b/>
      <w:sz w:val="22"/>
      <w:szCs w:val="22"/>
    </w:rPr>
  </w:style>
  <w:style w:type="paragraph" w:customStyle="1" w:styleId="RPNameofInstitutions">
    <w:name w:val="RP_Name_of_Institution(s)"/>
    <w:basedOn w:val="Normal"/>
    <w:link w:val="RPNameofInstitutionsChar"/>
    <w:qFormat/>
    <w:rsid w:val="00D8731F"/>
    <w:pPr>
      <w:spacing w:line="276" w:lineRule="auto"/>
      <w:jc w:val="both"/>
    </w:pPr>
    <w:rPr>
      <w:rFonts w:ascii="Times New Roman" w:hAnsi="Times New Roman" w:cs="Times New Roman"/>
      <w:sz w:val="20"/>
      <w:szCs w:val="20"/>
    </w:rPr>
  </w:style>
  <w:style w:type="character" w:customStyle="1" w:styleId="RPAuthorsNameChar">
    <w:name w:val="RP_Authors_Name Char"/>
    <w:basedOn w:val="DefaultParagraphFont"/>
    <w:link w:val="RPAuthorsName"/>
    <w:rsid w:val="00F065CC"/>
    <w:rPr>
      <w:rFonts w:ascii="Times New Roman" w:hAnsi="Times New Roman"/>
      <w:b/>
      <w:lang w:eastAsia="en-AU"/>
    </w:rPr>
  </w:style>
  <w:style w:type="paragraph" w:customStyle="1" w:styleId="RPPapertitle">
    <w:name w:val="RP_Paper_title"/>
    <w:basedOn w:val="PaperTitle"/>
    <w:link w:val="RPPapertitleChar"/>
    <w:rsid w:val="00841E85"/>
    <w:pPr>
      <w:pBdr>
        <w:bottom w:val="single" w:sz="6" w:space="22" w:color="auto"/>
      </w:pBdr>
      <w:spacing w:before="240" w:after="240" w:line="276" w:lineRule="auto"/>
      <w:contextualSpacing/>
      <w:jc w:val="center"/>
      <w:outlineLvl w:val="0"/>
    </w:pPr>
    <w:rPr>
      <w:rFonts w:ascii="Times New Roman" w:hAnsi="Times New Roman" w:cs="Times New Roman"/>
      <w:b/>
      <w:i w:val="0"/>
      <w:caps/>
      <w:sz w:val="28"/>
      <w:szCs w:val="28"/>
    </w:rPr>
  </w:style>
  <w:style w:type="character" w:customStyle="1" w:styleId="RPNameofInstitutionsChar">
    <w:name w:val="RP_Name_of_Institution(s) Char"/>
    <w:basedOn w:val="DefaultParagraphFont"/>
    <w:link w:val="RPNameofInstitutions"/>
    <w:rsid w:val="00D8731F"/>
    <w:rPr>
      <w:rFonts w:ascii="Times New Roman" w:hAnsi="Times New Roman"/>
      <w:sz w:val="20"/>
      <w:szCs w:val="20"/>
      <w:lang w:eastAsia="en-AU"/>
    </w:rPr>
  </w:style>
  <w:style w:type="paragraph" w:customStyle="1" w:styleId="RPSummary">
    <w:name w:val="RP_Summary"/>
    <w:basedOn w:val="Abstract"/>
    <w:link w:val="RPSummaryChar"/>
    <w:qFormat/>
    <w:rsid w:val="00D8731F"/>
    <w:pPr>
      <w:tabs>
        <w:tab w:val="left" w:pos="993"/>
      </w:tabs>
      <w:spacing w:line="276" w:lineRule="auto"/>
      <w:ind w:left="567" w:right="567" w:firstLine="357"/>
    </w:pPr>
    <w:rPr>
      <w:rFonts w:ascii="Times New Roman" w:hAnsi="Times New Roman" w:cs="Times New Roman"/>
      <w:szCs w:val="24"/>
    </w:rPr>
  </w:style>
  <w:style w:type="character" w:customStyle="1" w:styleId="PaperTitleChar">
    <w:name w:val="Paper Title Char"/>
    <w:basedOn w:val="Heading9Char"/>
    <w:link w:val="PaperTitle"/>
    <w:uiPriority w:val="99"/>
    <w:rsid w:val="00841E85"/>
    <w:rPr>
      <w:rFonts w:ascii="Palatino" w:eastAsiaTheme="majorEastAsia" w:hAnsi="Palatino" w:cs="Palatino"/>
      <w:i/>
      <w:iCs/>
      <w:sz w:val="44"/>
      <w:szCs w:val="44"/>
      <w:lang w:val="en-US" w:eastAsia="en-AU"/>
    </w:rPr>
  </w:style>
  <w:style w:type="character" w:customStyle="1" w:styleId="RPPapertitleChar">
    <w:name w:val="RP_Paper_title Char"/>
    <w:basedOn w:val="PaperTitleChar"/>
    <w:link w:val="RPPapertitle"/>
    <w:rsid w:val="00841E85"/>
    <w:rPr>
      <w:rFonts w:ascii="Times New Roman" w:eastAsiaTheme="majorEastAsia" w:hAnsi="Times New Roman" w:cs="Palatino"/>
      <w:b/>
      <w:i w:val="0"/>
      <w:iCs/>
      <w:caps/>
      <w:sz w:val="28"/>
      <w:szCs w:val="28"/>
      <w:lang w:val="en-US" w:eastAsia="en-AU"/>
    </w:rPr>
  </w:style>
  <w:style w:type="paragraph" w:customStyle="1" w:styleId="RPbiographyoftheauthors">
    <w:name w:val="RP_biography_of_the_author(s)"/>
    <w:basedOn w:val="Normal"/>
    <w:link w:val="RPbiographyoftheauthorsChar"/>
    <w:qFormat/>
    <w:rsid w:val="001E734B"/>
    <w:pPr>
      <w:spacing w:line="276" w:lineRule="auto"/>
      <w:jc w:val="both"/>
    </w:pPr>
    <w:rPr>
      <w:rFonts w:ascii="Times New Roman" w:hAnsi="Times New Roman" w:cs="Times New Roman"/>
      <w:b/>
      <w:sz w:val="22"/>
      <w:szCs w:val="22"/>
    </w:rPr>
  </w:style>
  <w:style w:type="character" w:customStyle="1" w:styleId="AbstractChar">
    <w:name w:val="Abstract Char"/>
    <w:basedOn w:val="DefaultParagraphFont"/>
    <w:link w:val="Abstract"/>
    <w:uiPriority w:val="99"/>
    <w:rsid w:val="00841E85"/>
    <w:rPr>
      <w:rFonts w:cs="Times"/>
      <w:i/>
      <w:iCs/>
      <w:sz w:val="20"/>
      <w:szCs w:val="20"/>
      <w:lang w:eastAsia="en-AU"/>
    </w:rPr>
  </w:style>
  <w:style w:type="character" w:customStyle="1" w:styleId="RPSummaryChar">
    <w:name w:val="RP_Summary Char"/>
    <w:basedOn w:val="AbstractChar"/>
    <w:link w:val="RPSummary"/>
    <w:rsid w:val="00D8731F"/>
    <w:rPr>
      <w:rFonts w:ascii="Times New Roman" w:hAnsi="Times New Roman" w:cs="Times"/>
      <w:i/>
      <w:iCs/>
      <w:sz w:val="20"/>
      <w:szCs w:val="24"/>
      <w:lang w:eastAsia="en-AU"/>
    </w:rPr>
  </w:style>
  <w:style w:type="paragraph" w:customStyle="1" w:styleId="RPHeading1">
    <w:name w:val="RP_Heading1"/>
    <w:basedOn w:val="Heading1"/>
    <w:link w:val="RPHeading1Char"/>
    <w:qFormat/>
    <w:rsid w:val="00F065CC"/>
    <w:pPr>
      <w:keepNext/>
      <w:tabs>
        <w:tab w:val="clear" w:pos="360"/>
        <w:tab w:val="left" w:pos="1134"/>
      </w:tabs>
      <w:spacing w:before="360" w:after="120"/>
      <w:jc w:val="left"/>
    </w:pPr>
    <w:rPr>
      <w:rFonts w:ascii="Times New Roman" w:hAnsi="Times New Roman" w:cs="Times New Roman"/>
    </w:rPr>
  </w:style>
  <w:style w:type="character" w:customStyle="1" w:styleId="RPbiographyoftheauthorsChar">
    <w:name w:val="RP_biography_of_the_author(s) Char"/>
    <w:basedOn w:val="DefaultParagraphFont"/>
    <w:link w:val="RPbiographyoftheauthors"/>
    <w:rsid w:val="001E734B"/>
    <w:rPr>
      <w:rFonts w:ascii="Times New Roman" w:hAnsi="Times New Roman"/>
      <w:b/>
      <w:lang w:eastAsia="en-AU"/>
    </w:rPr>
  </w:style>
  <w:style w:type="paragraph" w:customStyle="1" w:styleId="RPNormal">
    <w:name w:val="RP_Normal"/>
    <w:basedOn w:val="BodyText"/>
    <w:link w:val="RPNormalChar"/>
    <w:qFormat/>
    <w:rsid w:val="006204EF"/>
    <w:pPr>
      <w:tabs>
        <w:tab w:val="clear" w:pos="426"/>
      </w:tabs>
      <w:spacing w:line="276" w:lineRule="auto"/>
      <w:ind w:firstLine="340"/>
    </w:pPr>
    <w:rPr>
      <w:rFonts w:ascii="Times New Roman" w:hAnsi="Times New Roman" w:cs="Times New Roman"/>
      <w:sz w:val="21"/>
      <w:szCs w:val="24"/>
    </w:rPr>
  </w:style>
  <w:style w:type="character" w:customStyle="1" w:styleId="RPHeading1Char">
    <w:name w:val="RP_Heading1 Char"/>
    <w:basedOn w:val="Heading1Char"/>
    <w:link w:val="RPHeading1"/>
    <w:rsid w:val="00F065CC"/>
    <w:rPr>
      <w:rFonts w:ascii="Times New Roman" w:eastAsiaTheme="majorEastAsia" w:hAnsi="Times New Roman" w:cs="Times New Roman"/>
      <w:b/>
      <w:bCs/>
      <w:kern w:val="32"/>
      <w:sz w:val="26"/>
      <w:szCs w:val="26"/>
      <w:lang w:val="en-US" w:eastAsia="en-AU"/>
    </w:rPr>
  </w:style>
  <w:style w:type="paragraph" w:customStyle="1" w:styleId="RPFootnote">
    <w:name w:val="RP_Footnote"/>
    <w:basedOn w:val="FootnoteText"/>
    <w:link w:val="RPFootnoteChar"/>
    <w:qFormat/>
    <w:rsid w:val="006204EF"/>
    <w:pPr>
      <w:jc w:val="both"/>
    </w:pPr>
    <w:rPr>
      <w:sz w:val="16"/>
    </w:rPr>
  </w:style>
  <w:style w:type="character" w:customStyle="1" w:styleId="RPNormalChar">
    <w:name w:val="RP_Normal Char"/>
    <w:basedOn w:val="BodyTextChar"/>
    <w:link w:val="RPNormal"/>
    <w:rsid w:val="006204EF"/>
    <w:rPr>
      <w:rFonts w:ascii="Times New Roman" w:eastAsia="Times New Roman" w:hAnsi="Times New Roman" w:cs="Times"/>
      <w:sz w:val="21"/>
      <w:szCs w:val="24"/>
      <w:lang w:val="en-US" w:eastAsia="en-AU"/>
    </w:rPr>
  </w:style>
  <w:style w:type="paragraph" w:customStyle="1" w:styleId="RPBlockQuote">
    <w:name w:val="RP_Block_Quote"/>
    <w:basedOn w:val="BlockQuote"/>
    <w:link w:val="RPBlockQuoteChar"/>
    <w:qFormat/>
    <w:rsid w:val="00F63F5F"/>
    <w:pPr>
      <w:spacing w:before="120" w:after="120" w:line="276" w:lineRule="auto"/>
      <w:ind w:left="709" w:right="709"/>
    </w:pPr>
    <w:rPr>
      <w:rFonts w:ascii="Times New Roman" w:hAnsi="Times New Roman" w:cs="Times New Roman"/>
      <w:sz w:val="22"/>
      <w:szCs w:val="22"/>
    </w:rPr>
  </w:style>
  <w:style w:type="character" w:customStyle="1" w:styleId="RPFootnoteChar">
    <w:name w:val="RP_Footnote Char"/>
    <w:basedOn w:val="FootnoteTextChar"/>
    <w:link w:val="RPFootnote"/>
    <w:rsid w:val="006204EF"/>
    <w:rPr>
      <w:rFonts w:eastAsia="Times New Roman" w:cs="Times"/>
      <w:sz w:val="16"/>
      <w:szCs w:val="20"/>
      <w:lang w:val="en-US" w:eastAsia="en-AU"/>
    </w:rPr>
  </w:style>
  <w:style w:type="paragraph" w:customStyle="1" w:styleId="RPTablecaption">
    <w:name w:val="RP_Table_caption"/>
    <w:basedOn w:val="Caption"/>
    <w:link w:val="RPTablecaptionChar"/>
    <w:qFormat/>
    <w:rsid w:val="00191ADF"/>
    <w:pPr>
      <w:keepNext/>
      <w:ind w:firstLine="567"/>
      <w:jc w:val="center"/>
    </w:pPr>
    <w:rPr>
      <w:b w:val="0"/>
    </w:rPr>
  </w:style>
  <w:style w:type="character" w:customStyle="1" w:styleId="BlockQuoteChar">
    <w:name w:val="Block Quote Char"/>
    <w:basedOn w:val="DefaultParagraphFont"/>
    <w:link w:val="BlockQuote"/>
    <w:uiPriority w:val="99"/>
    <w:rsid w:val="00F63F5F"/>
    <w:rPr>
      <w:rFonts w:cs="Times"/>
      <w:sz w:val="20"/>
      <w:szCs w:val="20"/>
      <w:lang w:eastAsia="en-AU"/>
    </w:rPr>
  </w:style>
  <w:style w:type="character" w:customStyle="1" w:styleId="RPBlockQuoteChar">
    <w:name w:val="RP_Block_Quote Char"/>
    <w:basedOn w:val="BlockQuoteChar"/>
    <w:link w:val="RPBlockQuote"/>
    <w:rsid w:val="00F63F5F"/>
    <w:rPr>
      <w:rFonts w:ascii="Times New Roman" w:hAnsi="Times New Roman" w:cs="Times"/>
      <w:sz w:val="20"/>
      <w:szCs w:val="20"/>
      <w:lang w:eastAsia="en-AU"/>
    </w:rPr>
  </w:style>
  <w:style w:type="character" w:customStyle="1" w:styleId="CaptionChar">
    <w:name w:val="Caption Char"/>
    <w:basedOn w:val="DefaultParagraphFont"/>
    <w:link w:val="Caption"/>
    <w:uiPriority w:val="99"/>
    <w:rsid w:val="008459D4"/>
    <w:rPr>
      <w:rFonts w:cs="Times"/>
      <w:b/>
      <w:bCs/>
      <w:sz w:val="20"/>
      <w:szCs w:val="20"/>
      <w:lang w:eastAsia="en-AU"/>
    </w:rPr>
  </w:style>
  <w:style w:type="character" w:customStyle="1" w:styleId="RPTablecaptionChar">
    <w:name w:val="RP_Table_caption Char"/>
    <w:basedOn w:val="CaptionChar"/>
    <w:link w:val="RPTablecaption"/>
    <w:rsid w:val="00191ADF"/>
    <w:rPr>
      <w:rFonts w:cs="Times"/>
      <w:b w:val="0"/>
      <w:bCs/>
      <w:sz w:val="20"/>
      <w:szCs w:val="20"/>
      <w:lang w:eastAsia="en-AU"/>
    </w:rPr>
  </w:style>
  <w:style w:type="paragraph" w:customStyle="1" w:styleId="RPTable">
    <w:name w:val="RP_Table"/>
    <w:basedOn w:val="NormalIndent"/>
    <w:link w:val="RPTableChar"/>
    <w:qFormat/>
    <w:rsid w:val="006204EF"/>
    <w:pPr>
      <w:spacing w:line="276" w:lineRule="auto"/>
      <w:ind w:left="0"/>
    </w:pPr>
    <w:rPr>
      <w:rFonts w:ascii="Times New Roman" w:eastAsiaTheme="minorEastAsia" w:hAnsi="Times New Roman" w:cs="Times New Roman"/>
      <w:sz w:val="18"/>
      <w:szCs w:val="22"/>
      <w:lang w:val="tr-TR" w:eastAsia="tr-TR"/>
    </w:rPr>
  </w:style>
  <w:style w:type="paragraph" w:customStyle="1" w:styleId="RPHeading2">
    <w:name w:val="RP_Heading2"/>
    <w:basedOn w:val="Heading2"/>
    <w:next w:val="RPNormal"/>
    <w:link w:val="RPHeading2Char"/>
    <w:qFormat/>
    <w:rsid w:val="006204EF"/>
    <w:pPr>
      <w:keepNext/>
      <w:tabs>
        <w:tab w:val="clear" w:pos="360"/>
      </w:tabs>
      <w:spacing w:before="240" w:after="120" w:line="276" w:lineRule="auto"/>
    </w:pPr>
    <w:rPr>
      <w:rFonts w:ascii="Times New Roman" w:hAnsi="Times New Roman" w:cs="Times New Roman"/>
      <w:i/>
      <w:iCs/>
      <w:sz w:val="21"/>
    </w:rPr>
  </w:style>
  <w:style w:type="character" w:customStyle="1" w:styleId="NormalIndentChar">
    <w:name w:val="Normal Indent Char"/>
    <w:basedOn w:val="DefaultParagraphFont"/>
    <w:link w:val="NormalIndent"/>
    <w:uiPriority w:val="99"/>
    <w:semiHidden/>
    <w:rsid w:val="00E6295E"/>
    <w:rPr>
      <w:rFonts w:cs="Times"/>
      <w:sz w:val="24"/>
      <w:szCs w:val="24"/>
      <w:lang w:eastAsia="en-AU"/>
    </w:rPr>
  </w:style>
  <w:style w:type="paragraph" w:styleId="NormalIndent">
    <w:name w:val="Normal Indent"/>
    <w:basedOn w:val="Normal"/>
    <w:link w:val="NormalIndentChar"/>
    <w:uiPriority w:val="99"/>
    <w:semiHidden/>
    <w:unhideWhenUsed/>
    <w:rsid w:val="00E6295E"/>
    <w:pPr>
      <w:ind w:left="720"/>
    </w:pPr>
  </w:style>
  <w:style w:type="character" w:customStyle="1" w:styleId="RPTableChar">
    <w:name w:val="RP_Table Char"/>
    <w:basedOn w:val="NormalIndentChar"/>
    <w:link w:val="RPTable"/>
    <w:rsid w:val="006204EF"/>
    <w:rPr>
      <w:rFonts w:ascii="Times New Roman" w:eastAsiaTheme="minorEastAsia" w:hAnsi="Times New Roman" w:cs="Times"/>
      <w:sz w:val="18"/>
      <w:szCs w:val="24"/>
      <w:lang w:val="tr-TR" w:eastAsia="tr-TR"/>
    </w:rPr>
  </w:style>
  <w:style w:type="paragraph" w:customStyle="1" w:styleId="RPFigurecaption">
    <w:name w:val="RP_Figure_caption"/>
    <w:basedOn w:val="Normal"/>
    <w:next w:val="RPNormal"/>
    <w:link w:val="RPFigurecaptionChar"/>
    <w:qFormat/>
    <w:rsid w:val="00935433"/>
    <w:pPr>
      <w:spacing w:before="120" w:after="240" w:line="276" w:lineRule="auto"/>
      <w:jc w:val="center"/>
    </w:pPr>
    <w:rPr>
      <w:rFonts w:ascii="Times New Roman" w:eastAsiaTheme="minorEastAsia" w:hAnsi="Times New Roman" w:cs="Times New Roman"/>
      <w:bCs/>
      <w:sz w:val="22"/>
      <w:szCs w:val="22"/>
      <w:lang w:val="tr-TR" w:eastAsia="tr-TR"/>
    </w:rPr>
  </w:style>
  <w:style w:type="character" w:customStyle="1" w:styleId="RPHeading2Char">
    <w:name w:val="RP_Heading2 Char"/>
    <w:basedOn w:val="Heading2Char"/>
    <w:link w:val="RPHeading2"/>
    <w:rsid w:val="006204EF"/>
    <w:rPr>
      <w:rFonts w:ascii="Times New Roman" w:eastAsiaTheme="majorEastAsia" w:hAnsi="Times New Roman" w:cs="Times New Roman"/>
      <w:b/>
      <w:bCs/>
      <w:i/>
      <w:iCs/>
      <w:sz w:val="21"/>
      <w:szCs w:val="24"/>
      <w:lang w:val="en-US" w:eastAsia="en-AU"/>
    </w:rPr>
  </w:style>
  <w:style w:type="paragraph" w:customStyle="1" w:styleId="RPAcknowledgmentsandreferences">
    <w:name w:val="RP_Acknowledgments_and_references"/>
    <w:basedOn w:val="RPNormal"/>
    <w:link w:val="RPAcknowledgmentsandreferencesChar"/>
    <w:qFormat/>
    <w:rsid w:val="00191ADF"/>
    <w:pPr>
      <w:tabs>
        <w:tab w:val="left" w:pos="567"/>
      </w:tabs>
    </w:pPr>
    <w:rPr>
      <w:sz w:val="18"/>
      <w:szCs w:val="22"/>
    </w:rPr>
  </w:style>
  <w:style w:type="character" w:customStyle="1" w:styleId="RPFigurecaptionChar">
    <w:name w:val="RP_Figure_caption Char"/>
    <w:basedOn w:val="DefaultParagraphFont"/>
    <w:link w:val="RPFigurecaption"/>
    <w:rsid w:val="00935433"/>
    <w:rPr>
      <w:rFonts w:ascii="Times New Roman" w:eastAsiaTheme="minorEastAsia" w:hAnsi="Times New Roman"/>
      <w:bCs/>
      <w:lang w:val="tr-TR" w:eastAsia="tr-TR"/>
    </w:rPr>
  </w:style>
  <w:style w:type="paragraph" w:customStyle="1" w:styleId="RPAcknowandReferenctitle">
    <w:name w:val="RP_Acknow_and_Referenc_title"/>
    <w:basedOn w:val="Heading2"/>
    <w:next w:val="RPAcknowledgmentsandreferences"/>
    <w:link w:val="RPAcknowandReferenctitleChar"/>
    <w:qFormat/>
    <w:rsid w:val="008A7407"/>
    <w:pPr>
      <w:keepNext/>
      <w:tabs>
        <w:tab w:val="clear" w:pos="360"/>
      </w:tabs>
      <w:spacing w:before="240" w:after="120"/>
      <w:ind w:left="1134"/>
    </w:pPr>
    <w:rPr>
      <w:rFonts w:ascii="Times New Roman" w:hAnsi="Times New Roman" w:cs="Times New Roman"/>
      <w:sz w:val="22"/>
      <w:szCs w:val="22"/>
    </w:rPr>
  </w:style>
  <w:style w:type="character" w:customStyle="1" w:styleId="RPAcknowledgmentsandreferencesChar">
    <w:name w:val="RP_Acknowledgments_and_references Char"/>
    <w:basedOn w:val="RPNormalChar"/>
    <w:link w:val="RPAcknowledgmentsandreferences"/>
    <w:rsid w:val="00191ADF"/>
    <w:rPr>
      <w:rFonts w:ascii="Times New Roman" w:eastAsia="Times New Roman" w:hAnsi="Times New Roman" w:cs="Times"/>
      <w:sz w:val="18"/>
      <w:szCs w:val="24"/>
      <w:lang w:val="en-US" w:eastAsia="en-AU"/>
    </w:rPr>
  </w:style>
  <w:style w:type="paragraph" w:customStyle="1" w:styleId="RPHeading3">
    <w:name w:val="RP_Heading3"/>
    <w:basedOn w:val="RPHeading2"/>
    <w:next w:val="RPNormal"/>
    <w:link w:val="RPHeading3Char"/>
    <w:qFormat/>
    <w:rsid w:val="00F01566"/>
    <w:rPr>
      <w:b w:val="0"/>
    </w:rPr>
  </w:style>
  <w:style w:type="character" w:customStyle="1" w:styleId="RPAcknowandReferenctitleChar">
    <w:name w:val="RP_Acknow_and_Referenc_title Char"/>
    <w:basedOn w:val="Heading2Char"/>
    <w:link w:val="RPAcknowandReferenctitle"/>
    <w:rsid w:val="008A7407"/>
    <w:rPr>
      <w:rFonts w:ascii="Times New Roman" w:eastAsiaTheme="majorEastAsia" w:hAnsi="Times New Roman" w:cs="Times New Roman"/>
      <w:b/>
      <w:bCs/>
      <w:i w:val="0"/>
      <w:iCs w:val="0"/>
      <w:sz w:val="28"/>
      <w:szCs w:val="28"/>
      <w:lang w:val="en-US" w:eastAsia="en-AU"/>
    </w:rPr>
  </w:style>
  <w:style w:type="paragraph" w:customStyle="1" w:styleId="RPHeader">
    <w:name w:val="RP_Header"/>
    <w:basedOn w:val="Header"/>
    <w:link w:val="RPHeaderChar"/>
    <w:qFormat/>
    <w:rsid w:val="004C28B6"/>
    <w:pPr>
      <w:tabs>
        <w:tab w:val="clear" w:pos="4320"/>
        <w:tab w:val="clear" w:pos="8640"/>
        <w:tab w:val="right" w:pos="8080"/>
        <w:tab w:val="right" w:pos="8789"/>
      </w:tabs>
      <w:jc w:val="center"/>
    </w:pPr>
    <w:rPr>
      <w:rFonts w:ascii="Times New Roman" w:hAnsi="Times New Roman" w:cs="Times New Roman"/>
      <w:iCs/>
      <w:sz w:val="20"/>
      <w:szCs w:val="22"/>
      <w:u w:val="single"/>
    </w:rPr>
  </w:style>
  <w:style w:type="character" w:customStyle="1" w:styleId="RPHeading3Char">
    <w:name w:val="RP_Heading3 Char"/>
    <w:basedOn w:val="RPHeading2Char"/>
    <w:link w:val="RPHeading3"/>
    <w:rsid w:val="00F01566"/>
    <w:rPr>
      <w:rFonts w:ascii="Times New Roman" w:eastAsiaTheme="majorEastAsia" w:hAnsi="Times New Roman" w:cs="Times New Roman"/>
      <w:b w:val="0"/>
      <w:bCs/>
      <w:i/>
      <w:iCs/>
      <w:sz w:val="24"/>
      <w:szCs w:val="24"/>
      <w:lang w:val="en-US" w:eastAsia="en-AU"/>
    </w:rPr>
  </w:style>
  <w:style w:type="character" w:customStyle="1" w:styleId="RPHeaderChar">
    <w:name w:val="RP_Header Char"/>
    <w:basedOn w:val="HeaderChar"/>
    <w:link w:val="RPHeader"/>
    <w:rsid w:val="004C28B6"/>
    <w:rPr>
      <w:rFonts w:ascii="Times New Roman" w:eastAsia="Times New Roman" w:hAnsi="Times New Roman" w:cs="Times"/>
      <w:iCs/>
      <w:sz w:val="20"/>
      <w:szCs w:val="24"/>
      <w:u w:val="single"/>
      <w:lang w:val="en-US" w:eastAsia="en-AU"/>
    </w:rPr>
  </w:style>
  <w:style w:type="paragraph" w:customStyle="1" w:styleId="RPBlockquotes2">
    <w:name w:val="RP_Block_quotes2"/>
    <w:basedOn w:val="RPNormal"/>
    <w:link w:val="RPBlockquotes2Char"/>
    <w:qFormat/>
    <w:rsid w:val="00471375"/>
    <w:pPr>
      <w:tabs>
        <w:tab w:val="left" w:pos="7938"/>
      </w:tabs>
      <w:spacing w:before="120" w:after="120"/>
      <w:ind w:left="851" w:right="900" w:firstLine="0"/>
    </w:pPr>
    <w:rPr>
      <w:rFonts w:eastAsiaTheme="minorEastAsia"/>
      <w:sz w:val="18"/>
      <w:lang w:val="tr-TR" w:eastAsia="tr-TR"/>
    </w:rPr>
  </w:style>
  <w:style w:type="paragraph" w:customStyle="1" w:styleId="RPLiterature">
    <w:name w:val="RP_Literature"/>
    <w:basedOn w:val="RPAcknowledgmentsandreferences"/>
    <w:link w:val="RPLiteratureChar"/>
    <w:qFormat/>
    <w:rsid w:val="00A609F5"/>
    <w:pPr>
      <w:ind w:firstLine="284"/>
    </w:pPr>
  </w:style>
  <w:style w:type="character" w:customStyle="1" w:styleId="RPBlockquotes2Char">
    <w:name w:val="RP_Block_quotes2 Char"/>
    <w:basedOn w:val="RPNormalChar"/>
    <w:link w:val="RPBlockquotes2"/>
    <w:rsid w:val="00471375"/>
    <w:rPr>
      <w:rFonts w:ascii="Times New Roman" w:eastAsiaTheme="minorEastAsia" w:hAnsi="Times New Roman" w:cs="Times"/>
      <w:sz w:val="18"/>
      <w:szCs w:val="24"/>
      <w:lang w:val="tr-TR" w:eastAsia="tr-TR"/>
    </w:rPr>
  </w:style>
  <w:style w:type="character" w:customStyle="1" w:styleId="RPLiteratureChar">
    <w:name w:val="RP_Literature Char"/>
    <w:basedOn w:val="RPAcknowledgmentsandreferencesChar"/>
    <w:link w:val="RPLiterature"/>
    <w:rsid w:val="00A609F5"/>
    <w:rPr>
      <w:rFonts w:ascii="Times New Roman" w:eastAsia="Times New Roman" w:hAnsi="Times New Roman" w:cs="Times"/>
      <w:sz w:val="24"/>
      <w:szCs w:val="24"/>
      <w:lang w:val="en-US" w:eastAsia="en-AU"/>
    </w:rPr>
  </w:style>
  <w:style w:type="paragraph" w:customStyle="1" w:styleId="RPtitle">
    <w:name w:val="RP_title"/>
    <w:basedOn w:val="RPPapertitle"/>
    <w:link w:val="RPtitleChar"/>
    <w:qFormat/>
    <w:rsid w:val="00F065CC"/>
    <w:pPr>
      <w:pBdr>
        <w:bottom w:val="none" w:sz="0" w:space="0" w:color="auto"/>
      </w:pBdr>
      <w:spacing w:after="120"/>
      <w:jc w:val="left"/>
    </w:pPr>
    <w:rPr>
      <w:b w:val="0"/>
      <w:caps w:val="0"/>
      <w:sz w:val="40"/>
      <w:szCs w:val="30"/>
    </w:rPr>
  </w:style>
  <w:style w:type="character" w:customStyle="1" w:styleId="RPtitleChar">
    <w:name w:val="RP_title Char"/>
    <w:basedOn w:val="RPPapertitleChar"/>
    <w:link w:val="RPtitle"/>
    <w:rsid w:val="00F065CC"/>
    <w:rPr>
      <w:rFonts w:ascii="Times New Roman" w:eastAsiaTheme="majorEastAsia" w:hAnsi="Times New Roman" w:cs="Palatino"/>
      <w:b w:val="0"/>
      <w:i w:val="0"/>
      <w:iCs/>
      <w:caps w:val="0"/>
      <w:sz w:val="40"/>
      <w:szCs w:val="30"/>
      <w:lang w:val="en-US" w:eastAsia="en-AU"/>
    </w:rPr>
  </w:style>
  <w:style w:type="character" w:styleId="CommentReference">
    <w:name w:val="annotation reference"/>
    <w:basedOn w:val="DefaultParagraphFont"/>
    <w:uiPriority w:val="99"/>
    <w:semiHidden/>
    <w:unhideWhenUsed/>
    <w:rsid w:val="00D8731F"/>
    <w:rPr>
      <w:sz w:val="16"/>
      <w:szCs w:val="16"/>
    </w:rPr>
  </w:style>
  <w:style w:type="paragraph" w:styleId="CommentText">
    <w:name w:val="annotation text"/>
    <w:basedOn w:val="Normal"/>
    <w:link w:val="CommentTextChar"/>
    <w:uiPriority w:val="99"/>
    <w:semiHidden/>
    <w:unhideWhenUsed/>
    <w:rsid w:val="00D8731F"/>
    <w:rPr>
      <w:sz w:val="20"/>
      <w:szCs w:val="20"/>
    </w:rPr>
  </w:style>
  <w:style w:type="character" w:customStyle="1" w:styleId="CommentTextChar">
    <w:name w:val="Comment Text Char"/>
    <w:basedOn w:val="DefaultParagraphFont"/>
    <w:link w:val="CommentText"/>
    <w:uiPriority w:val="99"/>
    <w:semiHidden/>
    <w:rsid w:val="00D8731F"/>
    <w:rPr>
      <w:rFonts w:cs="Times"/>
      <w:sz w:val="20"/>
      <w:szCs w:val="20"/>
      <w:lang w:eastAsia="en-AU"/>
    </w:rPr>
  </w:style>
  <w:style w:type="paragraph" w:styleId="CommentSubject">
    <w:name w:val="annotation subject"/>
    <w:basedOn w:val="CommentText"/>
    <w:next w:val="CommentText"/>
    <w:link w:val="CommentSubjectChar"/>
    <w:uiPriority w:val="99"/>
    <w:semiHidden/>
    <w:unhideWhenUsed/>
    <w:rsid w:val="00D8731F"/>
    <w:rPr>
      <w:b/>
      <w:bCs/>
    </w:rPr>
  </w:style>
  <w:style w:type="character" w:customStyle="1" w:styleId="CommentSubjectChar">
    <w:name w:val="Comment Subject Char"/>
    <w:basedOn w:val="CommentTextChar"/>
    <w:link w:val="CommentSubject"/>
    <w:uiPriority w:val="99"/>
    <w:semiHidden/>
    <w:rsid w:val="00D8731F"/>
    <w:rPr>
      <w:rFonts w:cs="Times"/>
      <w:b/>
      <w:bCs/>
      <w:sz w:val="20"/>
      <w:szCs w:val="20"/>
      <w:lang w:eastAsia="en-AU"/>
    </w:rPr>
  </w:style>
  <w:style w:type="paragraph" w:customStyle="1" w:styleId="RPHeading12">
    <w:name w:val="RP_Heading 1.2"/>
    <w:basedOn w:val="RPHeading1"/>
    <w:link w:val="RPHeading12Char"/>
    <w:qFormat/>
    <w:rsid w:val="006204EF"/>
    <w:pPr>
      <w:numPr>
        <w:numId w:val="20"/>
      </w:numPr>
      <w:ind w:left="284" w:hanging="284"/>
    </w:pPr>
    <w:rPr>
      <w:rFonts w:eastAsiaTheme="minorEastAsia"/>
      <w:sz w:val="23"/>
    </w:rPr>
  </w:style>
  <w:style w:type="character" w:customStyle="1" w:styleId="RPHeading12Char">
    <w:name w:val="RP_Heading 1.2 Char"/>
    <w:basedOn w:val="RPHeading1Char"/>
    <w:link w:val="RPHeading12"/>
    <w:rsid w:val="006204EF"/>
    <w:rPr>
      <w:rFonts w:ascii="Times New Roman" w:eastAsiaTheme="minorEastAsia" w:hAnsi="Times New Roman" w:cs="Times New Roman"/>
      <w:b/>
      <w:bCs/>
      <w:kern w:val="32"/>
      <w:sz w:val="23"/>
      <w:szCs w:val="26"/>
      <w:lang w:val="en-US" w:eastAsia="en-AU"/>
    </w:rPr>
  </w:style>
  <w:style w:type="character" w:styleId="Hyperlink">
    <w:name w:val="Hyperlink"/>
    <w:basedOn w:val="DefaultParagraphFont"/>
    <w:uiPriority w:val="99"/>
    <w:unhideWhenUsed/>
    <w:rsid w:val="00F47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7/cbo97805115513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ispatch.com/content/stories/local/2016/10/11/hillary-clint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1057/97802305119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5/1651461.165147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attlepi.com/ae/books/article/John-Updike-1932-2009-Literary-star-leaves-a-1298596" TargetMode="External"/><Relationship Id="rId23" Type="http://schemas.openxmlformats.org/officeDocument/2006/relationships/fontTable" Target="fontTable.xml"/><Relationship Id="rId10" Type="http://schemas.openxmlformats.org/officeDocument/2006/relationships/hyperlink" Target="https://doi.org/10.1145/1651461.165147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254304133_Clues_for_Detecting_Irony_in_User-Generated_Contents" TargetMode="External"/><Relationship Id="rId14" Type="http://schemas.openxmlformats.org/officeDocument/2006/relationships/hyperlink" Target="https://doi.org/10.1016/S0378-2166(98)00009-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B958-FC70-4D11-8A5C-7FCC50A3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1390</Words>
  <Characters>9444</Characters>
  <Application>Microsoft Office Word</Application>
  <DocSecurity>0</DocSecurity>
  <Lines>157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Template(articles)</vt:lpstr>
      <vt:lpstr>Template(articles)</vt:lpstr>
    </vt:vector>
  </TitlesOfParts>
  <Company>Education</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creator>Paideusis</dc:creator>
  <cp:lastModifiedBy>Admin</cp:lastModifiedBy>
  <cp:revision>44</cp:revision>
  <cp:lastPrinted>2018-06-25T12:06:00Z</cp:lastPrinted>
  <dcterms:created xsi:type="dcterms:W3CDTF">2019-04-02T16:34:00Z</dcterms:created>
  <dcterms:modified xsi:type="dcterms:W3CDTF">2023-03-02T21:33:00Z</dcterms:modified>
</cp:coreProperties>
</file>